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06B" w:rsidRPr="004A006B" w:rsidRDefault="004A006B" w:rsidP="004A006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b/>
          <w:sz w:val="28"/>
          <w:szCs w:val="28"/>
          <w:lang w:val="ru-RU"/>
        </w:rPr>
        <w:t>Современные подходы к преподаванию истории и обществознания в 2025/2026 учебном году, использование игровых форм в образовательном процессе.</w:t>
      </w:r>
    </w:p>
    <w:p w:rsidR="004A006B" w:rsidRPr="004A006B" w:rsidRDefault="004A006B" w:rsidP="004A006B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>Игра - путь детей к познанию мира, в котором</w:t>
      </w:r>
      <w:r w:rsidRPr="004A006B">
        <w:rPr>
          <w:rFonts w:ascii="Times New Roman" w:hAnsi="Times New Roman" w:cs="Times New Roman"/>
          <w:sz w:val="28"/>
          <w:szCs w:val="28"/>
          <w:lang w:val="ru-RU"/>
        </w:rPr>
        <w:br/>
        <w:t>они живут и который призваны изменить".</w:t>
      </w:r>
      <w:r w:rsidRPr="004A006B">
        <w:rPr>
          <w:rFonts w:ascii="Times New Roman" w:hAnsi="Times New Roman" w:cs="Times New Roman"/>
          <w:sz w:val="28"/>
          <w:szCs w:val="28"/>
          <w:lang w:val="ru-RU"/>
        </w:rPr>
        <w:br/>
        <w:t>(М. Горький)</w:t>
      </w:r>
    </w:p>
    <w:p w:rsidR="004A006B" w:rsidRPr="003F7C12" w:rsidRDefault="004A006B" w:rsidP="003A33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>Современные подходы к преподаванию истории и обществознания в 2025/2026 учебном году значительно изменились под воздействием новых педагогических технологий и концепций обучения. Одним из наиболее актуальных направлений стало использование игровых форм в образовательном процессе. Игровые методы не только делают обучение более увлекательным, но и способствуют глубокому усвоению материала, формированию критического мышления и навыков сотрудничества.</w:t>
      </w:r>
      <w:r w:rsidR="003F7C12" w:rsidRPr="003F7C12">
        <w:rPr>
          <w:lang w:val="ru-RU"/>
        </w:rPr>
        <w:t xml:space="preserve"> </w:t>
      </w:r>
      <w:r w:rsidR="003F7C12" w:rsidRPr="003F7C12">
        <w:rPr>
          <w:rFonts w:ascii="Times New Roman" w:hAnsi="Times New Roman" w:cs="Times New Roman"/>
          <w:sz w:val="28"/>
          <w:szCs w:val="28"/>
          <w:lang w:val="ru-RU"/>
        </w:rPr>
        <w:t xml:space="preserve">Специфика учебной игры в том, что она может совмещать в себе ряд дидактических приемов, способов и средств обучения и, таким образом, развивать разнонаправленные действия, а значит, и целостную структуру </w:t>
      </w:r>
      <w:proofErr w:type="gramStart"/>
      <w:r w:rsidR="003F7C12" w:rsidRPr="003F7C12">
        <w:rPr>
          <w:rFonts w:ascii="Times New Roman" w:hAnsi="Times New Roman" w:cs="Times New Roman"/>
          <w:sz w:val="28"/>
          <w:szCs w:val="28"/>
          <w:lang w:val="ru-RU"/>
        </w:rPr>
        <w:t>УУД</w:t>
      </w:r>
      <w:r w:rsidR="001B39F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74C3E" w:rsidRPr="00FD1E88">
        <w:rPr>
          <w:lang w:val="ru-RU"/>
        </w:rPr>
        <w:t xml:space="preserve"> </w:t>
      </w:r>
      <w:r w:rsidR="00FD1E8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74C3E" w:rsidRPr="00D74C3E">
        <w:rPr>
          <w:rFonts w:ascii="Times New Roman" w:hAnsi="Times New Roman" w:cs="Times New Roman"/>
          <w:sz w:val="28"/>
          <w:szCs w:val="28"/>
          <w:lang w:val="ru-RU"/>
        </w:rPr>
        <w:t>ниверсальные</w:t>
      </w:r>
      <w:proofErr w:type="gramEnd"/>
      <w:r w:rsidR="00D74C3E" w:rsidRPr="00D74C3E">
        <w:rPr>
          <w:rFonts w:ascii="Times New Roman" w:hAnsi="Times New Roman" w:cs="Times New Roman"/>
          <w:sz w:val="28"/>
          <w:szCs w:val="28"/>
          <w:lang w:val="ru-RU"/>
        </w:rPr>
        <w:t xml:space="preserve"> учебные действия</w:t>
      </w:r>
      <w:r w:rsidR="001B39FE">
        <w:rPr>
          <w:rFonts w:ascii="Times New Roman" w:hAnsi="Times New Roman" w:cs="Times New Roman"/>
          <w:sz w:val="28"/>
          <w:szCs w:val="28"/>
          <w:lang w:val="ru-RU"/>
        </w:rPr>
        <w:t xml:space="preserve">); </w:t>
      </w:r>
      <w:r w:rsidR="003F7C12" w:rsidRPr="003F7C12">
        <w:rPr>
          <w:rFonts w:ascii="Times New Roman" w:hAnsi="Times New Roman" w:cs="Times New Roman"/>
          <w:sz w:val="28"/>
          <w:szCs w:val="28"/>
          <w:lang w:val="ru-RU"/>
        </w:rPr>
        <w:t>познавательные, коммуникати</w:t>
      </w:r>
      <w:r w:rsidR="001B39FE">
        <w:rPr>
          <w:rFonts w:ascii="Times New Roman" w:hAnsi="Times New Roman" w:cs="Times New Roman"/>
          <w:sz w:val="28"/>
          <w:szCs w:val="28"/>
          <w:lang w:val="ru-RU"/>
        </w:rPr>
        <w:t>вные, регулятивные и личностные</w:t>
      </w:r>
    </w:p>
    <w:p w:rsidR="004A006B" w:rsidRPr="004A006B" w:rsidRDefault="004A006B" w:rsidP="003A33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Игровые технологии уже давно вошли в сферу образования и становятся всё более распространёнными в учебных заведениях. Их эффективность имеет множество аспектов, которые оказывают значительное влияние на обучение школьников. </w:t>
      </w:r>
    </w:p>
    <w:p w:rsidR="004A006B" w:rsidRPr="004A006B" w:rsidRDefault="004A006B" w:rsidP="003A33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>Игровые подходы в преподавании истории и обществознания представляют собой интеграцию образовательных игр, ролевых игр и симуляций, которые позволяют погрузиться в исторические события и социальные процессы. Например, использование исторических ролевых игр помогает учащимся не просто запоминать даты и факты, но и осознавать причины и последствия исторических событий, а также принимать решения от имени исторических личностей или групп. Это создает возможность для анализа и сопереживания, что значительно углубляет понимание предмета.</w:t>
      </w:r>
    </w:p>
    <w:p w:rsidR="004A006B" w:rsidRPr="004A006B" w:rsidRDefault="004A006B" w:rsidP="003A33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Рассмотрим несколько ключевых причин, объясняющих, почему игровые технологии способствуют повышению удовлетворённости от учебного процесса, развитию навыков, эмоциональному вовлечению и повышению самооценки обучающихся.</w:t>
      </w:r>
    </w:p>
    <w:p w:rsidR="004A006B" w:rsidRPr="004A006B" w:rsidRDefault="004A006B" w:rsidP="003A33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A33AD">
        <w:rPr>
          <w:rFonts w:ascii="Times New Roman" w:hAnsi="Times New Roman" w:cs="Times New Roman"/>
          <w:b/>
          <w:sz w:val="28"/>
          <w:szCs w:val="28"/>
          <w:lang w:val="ru-RU"/>
        </w:rPr>
        <w:t>Во-первых</w:t>
      </w: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, игровые технологии способствуют повышению удовлетворенности от успешного выполнения учебных заданий. Игра, как правило, имеет чётко определенные цели и правила, что позволяет видеть свои достижения в реальном времени. Успешное выполнение задач в игре часто приносит радость и чувство удовлетворения, что положительно сказывается на мотивации учащихся. </w:t>
      </w:r>
      <w:r w:rsidR="003A33AD"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Успех в игре может быть переносим на реальную жизнь, увеличивая веру школьников в свои силы и возможности. </w:t>
      </w:r>
      <w:r w:rsidR="003A33AD" w:rsidRPr="004A006B">
        <w:rPr>
          <w:rFonts w:ascii="Times New Roman" w:hAnsi="Times New Roman" w:cs="Times New Roman"/>
          <w:sz w:val="28"/>
          <w:szCs w:val="28"/>
          <w:lang w:val="ru-RU"/>
        </w:rPr>
        <w:lastRenderedPageBreak/>
        <w:t>Вместо страха перед неудачами, ученики начинают воспринимать ошибки как возможность учиться и развиваться.</w:t>
      </w:r>
    </w:p>
    <w:p w:rsidR="004A006B" w:rsidRPr="004A006B" w:rsidRDefault="004A006B" w:rsidP="003A33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A33AD">
        <w:rPr>
          <w:rFonts w:ascii="Times New Roman" w:hAnsi="Times New Roman" w:cs="Times New Roman"/>
          <w:b/>
          <w:sz w:val="28"/>
          <w:szCs w:val="28"/>
          <w:lang w:val="ru-RU"/>
        </w:rPr>
        <w:t>Во-вторых</w:t>
      </w: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, игровые технологии способствуют развитию навыков командной работы. Множество образовательных игр требуют взаимодействия между участниками, что позволяет школьникам учиться работать в команде, делиться идеями и принимать совместные решения. </w:t>
      </w:r>
    </w:p>
    <w:p w:rsidR="004A006B" w:rsidRPr="004A006B" w:rsidRDefault="004A006B" w:rsidP="003A33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A33AD">
        <w:rPr>
          <w:rFonts w:ascii="Times New Roman" w:hAnsi="Times New Roman" w:cs="Times New Roman"/>
          <w:b/>
          <w:sz w:val="28"/>
          <w:szCs w:val="28"/>
          <w:lang w:val="ru-RU"/>
        </w:rPr>
        <w:t>Третьим</w:t>
      </w: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важным аспектом является то, что учебный процесс становится более эмоциональным и привлекательным. Игры, как правило, наполнены яркими событиями и могут вызвать широкий спектр эмоций, от радости до напряжения. Этот эмоциональный отклик помогает школьникам глубже воспринимать учебный материал</w:t>
      </w:r>
    </w:p>
    <w:p w:rsidR="003F7C12" w:rsidRDefault="003F7C12" w:rsidP="003A33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A33AD">
        <w:rPr>
          <w:rFonts w:ascii="Times New Roman" w:hAnsi="Times New Roman" w:cs="Times New Roman"/>
          <w:b/>
          <w:sz w:val="28"/>
          <w:szCs w:val="28"/>
          <w:lang w:val="ru-RU"/>
        </w:rPr>
        <w:t>В-</w:t>
      </w:r>
      <w:proofErr w:type="gramStart"/>
      <w:r w:rsidRPr="003A33AD">
        <w:rPr>
          <w:rFonts w:ascii="Times New Roman" w:hAnsi="Times New Roman" w:cs="Times New Roman"/>
          <w:b/>
          <w:sz w:val="28"/>
          <w:szCs w:val="28"/>
          <w:lang w:val="ru-RU"/>
        </w:rPr>
        <w:t>четвертых,</w:t>
      </w:r>
      <w:r w:rsidR="003A33AD" w:rsidRPr="003A33A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  <w:r w:rsidR="003A33AD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4A006B"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гровые формы обучения способствуют развитию междисциплинарных связей. История и обществознание тесно переплетаются с такими предметами, как география, экономика и политология. Игровые сценарии могут включать в себя элементы из различных областей знания, что создает целостное представление о предметах. </w:t>
      </w:r>
    </w:p>
    <w:p w:rsidR="004A006B" w:rsidRPr="004A006B" w:rsidRDefault="004A006B" w:rsidP="003A33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>Примеры использования игровых технологий на уроках истории и обществознания:</w:t>
      </w:r>
    </w:p>
    <w:p w:rsidR="004A006B" w:rsidRPr="004A006B" w:rsidRDefault="004A006B" w:rsidP="003A33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Одним из примеров использования игровых технологий на уроках истории и обществознания является проведение викторин и создание </w:t>
      </w:r>
      <w:proofErr w:type="spellStart"/>
      <w:r w:rsidRPr="004A006B">
        <w:rPr>
          <w:rFonts w:ascii="Times New Roman" w:hAnsi="Times New Roman" w:cs="Times New Roman"/>
          <w:sz w:val="28"/>
          <w:szCs w:val="28"/>
          <w:lang w:val="ru-RU"/>
        </w:rPr>
        <w:t>квестов</w:t>
      </w:r>
      <w:proofErr w:type="spellEnd"/>
      <w:r w:rsidRPr="004A00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006B" w:rsidRPr="004A006B" w:rsidRDefault="004A006B" w:rsidP="004A00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b/>
          <w:sz w:val="28"/>
          <w:szCs w:val="28"/>
          <w:lang w:val="ru-RU"/>
        </w:rPr>
        <w:t>Викторины</w:t>
      </w: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позволяют проверить знания учащихся о исторических событиях и фактах в увлекательной форме. Во время игры учащиеся могут продемонстрировать свои знания и конкурировать друг с другом, что стимулирует их к обучению. Кроме того, проведение викторин способствует развитию логического мышления и памяти учащихся.</w:t>
      </w:r>
    </w:p>
    <w:p w:rsidR="004A006B" w:rsidRPr="004A006B" w:rsidRDefault="004A006B" w:rsidP="004A006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A006B">
        <w:rPr>
          <w:rFonts w:ascii="Times New Roman" w:hAnsi="Times New Roman" w:cs="Times New Roman"/>
          <w:b/>
          <w:sz w:val="28"/>
          <w:szCs w:val="28"/>
          <w:lang w:val="ru-RU"/>
        </w:rPr>
        <w:t>Квесты</w:t>
      </w:r>
      <w:proofErr w:type="spellEnd"/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4A006B">
        <w:rPr>
          <w:rFonts w:ascii="Times New Roman" w:hAnsi="Times New Roman" w:cs="Times New Roman"/>
          <w:sz w:val="28"/>
          <w:szCs w:val="28"/>
          <w:lang w:val="ru-RU"/>
        </w:rPr>
        <w:t>квизы</w:t>
      </w:r>
      <w:proofErr w:type="spellEnd"/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по историческим событиям также являются эффективным инструментом обучения. Учащиеся могут бродить по виртуальным мирам и решать задачи, связанные с историческими фактами. Это позволяет им погружаться в прошлое и понимать исторические события более глубоко.</w:t>
      </w:r>
    </w:p>
    <w:p w:rsidR="004A006B" w:rsidRPr="004A006B" w:rsidRDefault="004A006B" w:rsidP="004A00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b/>
          <w:sz w:val="28"/>
          <w:szCs w:val="28"/>
          <w:lang w:val="ru-RU"/>
        </w:rPr>
        <w:t>Ролевые игры</w:t>
      </w: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также могут быть использованы на уроках истории и обществознания. Учащиеся могут играть роли исторических личностей или вымышленных персонажей, что позволяет им лучше понять мотивы и поступки людей в прошлом. Это помогает учащимся развивать </w:t>
      </w:r>
      <w:proofErr w:type="spellStart"/>
      <w:r w:rsidRPr="004A006B">
        <w:rPr>
          <w:rFonts w:ascii="Times New Roman" w:hAnsi="Times New Roman" w:cs="Times New Roman"/>
          <w:sz w:val="28"/>
          <w:szCs w:val="28"/>
          <w:lang w:val="ru-RU"/>
        </w:rPr>
        <w:t>эмпатию</w:t>
      </w:r>
      <w:proofErr w:type="spellEnd"/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и аналитическое мышление.</w:t>
      </w:r>
    </w:p>
    <w:p w:rsidR="004A006B" w:rsidRPr="004A006B" w:rsidRDefault="00FF66F8" w:rsidP="004A006B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A006B">
        <w:rPr>
          <w:rFonts w:ascii="Times New Roman" w:hAnsi="Times New Roman" w:cs="Times New Roman"/>
          <w:sz w:val="28"/>
          <w:szCs w:val="28"/>
          <w:lang w:val="ru-RU"/>
        </w:rPr>
        <w:t>Например</w:t>
      </w:r>
      <w:proofErr w:type="gramEnd"/>
      <w:r w:rsidRPr="004A006B">
        <w:rPr>
          <w:rFonts w:ascii="Times New Roman" w:hAnsi="Times New Roman" w:cs="Times New Roman"/>
          <w:sz w:val="28"/>
          <w:szCs w:val="28"/>
          <w:lang w:val="ru-RU"/>
        </w:rPr>
        <w:t>. Ученикам</w:t>
      </w:r>
      <w:r w:rsidR="004A006B"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дается задание изобразить какое-либо историческое событие</w:t>
      </w:r>
      <w:r>
        <w:rPr>
          <w:rFonts w:ascii="Times New Roman" w:hAnsi="Times New Roman" w:cs="Times New Roman"/>
          <w:sz w:val="28"/>
          <w:szCs w:val="28"/>
          <w:lang w:val="ru-RU"/>
        </w:rPr>
        <w:t>, миф, легенду, балладу,</w:t>
      </w:r>
      <w:r w:rsidRPr="00FF66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006B">
        <w:rPr>
          <w:rFonts w:ascii="Times New Roman" w:hAnsi="Times New Roman" w:cs="Times New Roman"/>
          <w:sz w:val="28"/>
          <w:szCs w:val="28"/>
          <w:lang w:val="ru-RU"/>
        </w:rPr>
        <w:t>какое-нибудь известное историческое полотно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006B" w:rsidRPr="004A006B">
        <w:rPr>
          <w:rFonts w:ascii="Times New Roman" w:hAnsi="Times New Roman" w:cs="Times New Roman"/>
          <w:sz w:val="28"/>
          <w:szCs w:val="28"/>
          <w:lang w:val="ru-RU"/>
        </w:rPr>
        <w:t>и тому подобное.</w:t>
      </w:r>
    </w:p>
    <w:p w:rsidR="004A006B" w:rsidRPr="004A006B" w:rsidRDefault="004A006B" w:rsidP="004A00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Учитель по ходу объяснения нового материала может «рисовать живую картину» с помощью учащихся, раздавая им соответствующие роли. </w:t>
      </w:r>
    </w:p>
    <w:p w:rsidR="004A006B" w:rsidRPr="004A006B" w:rsidRDefault="004A006B" w:rsidP="00FF66F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Ещё один вид ролевых игр – создание </w:t>
      </w:r>
      <w:r w:rsidRPr="004A006B">
        <w:rPr>
          <w:rFonts w:ascii="Times New Roman" w:hAnsi="Times New Roman" w:cs="Times New Roman"/>
          <w:b/>
          <w:sz w:val="28"/>
          <w:szCs w:val="28"/>
          <w:lang w:val="ru-RU"/>
        </w:rPr>
        <w:t>короткометражных фильмов</w:t>
      </w: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или рекламных роликов. «Создатели» получают определенную тему и самостоятельно пишут сценарий, распределяют роли, выбирают сценариста, режиссера, оператора, продюсера, актеров. Особенно удаются фильмы по обществознанию. На уроках обществознания приходится разбирать много жизненных ситуаций, и ребятам нравится их инсценировать</w:t>
      </w:r>
    </w:p>
    <w:p w:rsidR="00485F88" w:rsidRDefault="009921E2" w:rsidP="00FF66F8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21E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Словесно-логические игры: </w:t>
      </w:r>
    </w:p>
    <w:p w:rsidR="00485F88" w:rsidRDefault="004A006B" w:rsidP="00FF66F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b/>
          <w:sz w:val="28"/>
          <w:szCs w:val="28"/>
          <w:lang w:val="ru-RU"/>
        </w:rPr>
        <w:t>Исторический снежный ком:</w:t>
      </w: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Мячик катится по ряду, и каждый ученик называет слово, относящееся к проверяемой теме урока, добавляя его к названным прежде. Игра тренирует память и позволяет повторить материал.</w:t>
      </w:r>
    </w:p>
    <w:p w:rsidR="004A006B" w:rsidRPr="004A006B" w:rsidRDefault="00485F88" w:rsidP="00FF66F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Предлагаю поиграть в «Исторический снежный ком» тема Древняя Греция.</w:t>
      </w:r>
      <w:bookmarkStart w:id="0" w:name="_GoBack"/>
      <w:bookmarkEnd w:id="0"/>
      <w:r w:rsidR="004A006B" w:rsidRPr="004A006B">
        <w:rPr>
          <w:rFonts w:ascii="Times New Roman" w:hAnsi="Times New Roman" w:cs="Times New Roman"/>
          <w:sz w:val="28"/>
          <w:szCs w:val="28"/>
          <w:lang w:val="ru-RU"/>
        </w:rPr>
        <w:br/>
      </w:r>
      <w:r w:rsidR="004A006B" w:rsidRPr="004A006B">
        <w:rPr>
          <w:rFonts w:ascii="Times New Roman" w:hAnsi="Times New Roman" w:cs="Times New Roman"/>
          <w:b/>
          <w:sz w:val="28"/>
          <w:szCs w:val="28"/>
          <w:lang w:val="ru-RU"/>
        </w:rPr>
        <w:t>Да-нет</w:t>
      </w:r>
      <w:r w:rsidR="004A006B" w:rsidRPr="004A006B">
        <w:rPr>
          <w:rFonts w:ascii="Times New Roman" w:hAnsi="Times New Roman" w:cs="Times New Roman"/>
          <w:sz w:val="28"/>
          <w:szCs w:val="28"/>
          <w:lang w:val="ru-RU"/>
        </w:rPr>
        <w:t>: На доске появляются утверждения , необходимо очень быст</w:t>
      </w:r>
      <w:r w:rsidR="00FF66F8">
        <w:rPr>
          <w:rFonts w:ascii="Times New Roman" w:hAnsi="Times New Roman" w:cs="Times New Roman"/>
          <w:sz w:val="28"/>
          <w:szCs w:val="28"/>
          <w:lang w:val="ru-RU"/>
        </w:rPr>
        <w:t>ро поднять правильную карточку.</w:t>
      </w:r>
      <w:r w:rsidR="004A006B" w:rsidRPr="004A006B">
        <w:rPr>
          <w:rFonts w:ascii="Times New Roman" w:hAnsi="Times New Roman" w:cs="Times New Roman"/>
          <w:sz w:val="28"/>
          <w:szCs w:val="28"/>
          <w:lang w:val="ru-RU"/>
        </w:rPr>
        <w:br/>
      </w:r>
      <w:r w:rsidR="004A006B" w:rsidRPr="004A006B">
        <w:rPr>
          <w:rFonts w:ascii="Times New Roman" w:hAnsi="Times New Roman" w:cs="Times New Roman"/>
          <w:b/>
          <w:sz w:val="28"/>
          <w:szCs w:val="28"/>
          <w:lang w:val="ru-RU"/>
        </w:rPr>
        <w:t>Кто я?</w:t>
      </w:r>
      <w:r w:rsidR="004A006B"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К доске приглашается ученик. Ему на спину вешается табличка с именем исторического деятеля. Тот, кто у доски, задает классу вопросы. Отвечать можно только «да-нет»</w:t>
      </w:r>
      <w:r w:rsidR="004A006B" w:rsidRPr="004A006B">
        <w:rPr>
          <w:rFonts w:ascii="Times New Roman" w:hAnsi="Times New Roman" w:cs="Times New Roman"/>
          <w:sz w:val="28"/>
          <w:szCs w:val="28"/>
          <w:lang w:val="ru-RU"/>
        </w:rPr>
        <w:br/>
        <w:t>Задача учащегося узнать кто он.</w:t>
      </w:r>
    </w:p>
    <w:p w:rsidR="004A006B" w:rsidRPr="004A006B" w:rsidRDefault="004A006B" w:rsidP="00FF66F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«Найди ошибки»</w:t>
      </w:r>
    </w:p>
    <w:p w:rsidR="004A006B" w:rsidRPr="004A006B" w:rsidRDefault="004A006B" w:rsidP="003A33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>Эта игра обычно применяется при закреплении и повторении материала. Однако она может успешно использоваться при изучении нового материала, если перед поиском ошибок школьники познакомились с таким же текстом, но без ошибок. Таким образом, правильный текст является частью игры.</w:t>
      </w:r>
      <w:r w:rsidRPr="004A006B">
        <w:rPr>
          <w:rFonts w:ascii="Times New Roman" w:hAnsi="Times New Roman" w:cs="Times New Roman"/>
          <w:sz w:val="28"/>
          <w:szCs w:val="28"/>
        </w:rPr>
        <w:t> </w:t>
      </w:r>
    </w:p>
    <w:p w:rsidR="004A006B" w:rsidRPr="004A006B" w:rsidRDefault="004A006B" w:rsidP="003A33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b/>
          <w:sz w:val="28"/>
          <w:szCs w:val="28"/>
          <w:lang w:val="ru-RU"/>
        </w:rPr>
        <w:t>Реставрация</w:t>
      </w: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. Ученикам дается исторический документ, но часть данных удалено, необходимо их восстановить. </w:t>
      </w:r>
      <w:r w:rsidRPr="004A006B">
        <w:rPr>
          <w:rFonts w:ascii="Times New Roman" w:hAnsi="Times New Roman" w:cs="Times New Roman"/>
          <w:bCs/>
          <w:sz w:val="28"/>
          <w:szCs w:val="28"/>
          <w:lang w:val="ru-RU"/>
        </w:rPr>
        <w:t>Игра «Реставрация» («Зашифрованный текст»)</w:t>
      </w:r>
    </w:p>
    <w:p w:rsidR="004A006B" w:rsidRPr="004A006B" w:rsidRDefault="004A006B" w:rsidP="003F7C1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>Или: «Перед вами зашифрованный текст. Какие-то слова сокращены, некоторые пропущены. Вам нужно из минимального текста сделать максимальный».</w:t>
      </w:r>
    </w:p>
    <w:p w:rsidR="004A006B" w:rsidRPr="004A006B" w:rsidRDefault="003F7C12" w:rsidP="003F7C1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Игра</w:t>
      </w:r>
      <w:r w:rsidR="004A006B"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006B" w:rsidRPr="004A006B">
        <w:rPr>
          <w:rFonts w:ascii="Times New Roman" w:hAnsi="Times New Roman" w:cs="Times New Roman"/>
          <w:b/>
          <w:bCs/>
          <w:sz w:val="28"/>
          <w:szCs w:val="28"/>
          <w:lang w:val="ru-RU"/>
        </w:rPr>
        <w:t>«Молодые исследователи»</w:t>
      </w:r>
      <w:r w:rsidR="004A006B"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r w:rsidR="003A33AD">
        <w:rPr>
          <w:rFonts w:ascii="Times New Roman" w:hAnsi="Times New Roman" w:cs="Times New Roman"/>
          <w:sz w:val="28"/>
          <w:szCs w:val="28"/>
          <w:lang w:val="ru-RU"/>
        </w:rPr>
        <w:t>игры</w:t>
      </w:r>
      <w:r w:rsidR="004A006B"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по учебникам </w:t>
      </w:r>
      <w:r w:rsidR="003A33AD">
        <w:rPr>
          <w:rFonts w:ascii="Times New Roman" w:hAnsi="Times New Roman" w:cs="Times New Roman"/>
          <w:sz w:val="28"/>
          <w:szCs w:val="28"/>
          <w:lang w:val="ru-RU"/>
        </w:rPr>
        <w:t>можно подобрать</w:t>
      </w:r>
      <w:r w:rsidR="004A006B"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10 – 12 </w:t>
      </w:r>
      <w:r w:rsidR="003A33AD"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разных </w:t>
      </w:r>
      <w:r w:rsidR="004A006B"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отрывков. Участникам игры предлагалось «исследовать» эти листки и дать ответы на вопросы: кто, когда, где создал этот документ, а также назвать двух – трех современников этого исторического памятника. </w:t>
      </w:r>
    </w:p>
    <w:p w:rsidR="004A006B" w:rsidRPr="004A006B" w:rsidRDefault="004A006B" w:rsidP="004A00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Применяя игры, можно многого достичь. В ходе игр запоминаются не только даты, имена, названия местности, но и приобретается привычка давать краткие, четкие ответы, закрепляются синхронные представления, лучше усваивается графический и иллюстративный материал учебника. </w:t>
      </w:r>
    </w:p>
    <w:p w:rsidR="004A006B" w:rsidRPr="004A006B" w:rsidRDefault="004A006B" w:rsidP="003F7C1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>Таким образом, использование игровых технологий на уроках истории и обществознания позволяет сделать процесс обучения более интересным и продуктивным. Это способствует развитию навыков учащихся и помогает им лучше усвоить учебный материал.</w:t>
      </w:r>
    </w:p>
    <w:p w:rsidR="004A006B" w:rsidRPr="004A006B" w:rsidRDefault="004A006B" w:rsidP="003F7C1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3F7C12">
        <w:rPr>
          <w:rFonts w:ascii="Times New Roman" w:hAnsi="Times New Roman" w:cs="Times New Roman"/>
          <w:sz w:val="28"/>
          <w:szCs w:val="28"/>
          <w:lang w:val="ru-RU"/>
        </w:rPr>
        <w:lastRenderedPageBreak/>
        <w:t>Игры-конкурсы хорошо</w:t>
      </w: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применять на итоговых уроках. Они помогают обобщить и закрепить изученный материал.</w:t>
      </w:r>
      <w:r w:rsidRPr="004A006B">
        <w:rPr>
          <w:rFonts w:ascii="Times New Roman" w:hAnsi="Times New Roman" w:cs="Times New Roman"/>
          <w:sz w:val="28"/>
          <w:szCs w:val="28"/>
        </w:rPr>
        <w:t> </w:t>
      </w:r>
    </w:p>
    <w:p w:rsidR="004A006B" w:rsidRPr="004A006B" w:rsidRDefault="004A006B" w:rsidP="004A00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>Также стоит отметить, что современные информационные технологии играют важную роль в реализации игровых форм. Виртуальные симуляции и игры, созданные с использованием информационных технологий, предлагают учащимся уникальные возможности для взаимодействия и исследования. Такие платформы позволяют создать интерактивную среду, где студенты могут проводить эксперименты, делая выводы о социальных и исторических взаимодействиях. Это как никогда актуально в условиях цифрового века, когда учащиеся живут в мире, насыщенном информацией.</w:t>
      </w:r>
    </w:p>
    <w:p w:rsidR="004A006B" w:rsidRPr="004A006B" w:rsidRDefault="004A006B" w:rsidP="004A00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Однако, внедрение игровых методов в образовательный процесс требует от нас новых компетенций. Учитель должны быть готовы к разработке и реализации таких игр, а также к оценке результатов. Это означает, что требуется значительное время на подготовку и переподготовку, что может стать определенным барьером для внедрения инновационных подходов. </w:t>
      </w:r>
    </w:p>
    <w:p w:rsidR="00432910" w:rsidRDefault="004A006B" w:rsidP="004A00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В заключение, проведение уроков истории и обществознания в 2025/2026 учебном году с использованием игровых форм может значительно повысить качество образования. Игровые методики способствуют активному вовлечению учащихся, развитию критического мышления и углубленному пониманию предмета. Повышение удовлетворенности от успешного выполнения заданий, развитие навыков командной работы, эмоциональное вовлечение и рост самооценки — все это способствует созданию позитивной образовательной среды. Учитывая эти факторы, становится очевидным, что использование игровых технологий в обучении представляет собой важный шаг на пути к модернизации образования и подготовке школьников к вызовам будущего. </w:t>
      </w:r>
    </w:p>
    <w:p w:rsidR="004A006B" w:rsidRPr="004A006B" w:rsidRDefault="004A006B" w:rsidP="004A00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A006B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proofErr w:type="spellEnd"/>
      <w:r w:rsidRPr="004A00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06B">
        <w:rPr>
          <w:rFonts w:ascii="Times New Roman" w:hAnsi="Times New Roman" w:cs="Times New Roman"/>
          <w:b/>
          <w:bCs/>
          <w:sz w:val="28"/>
          <w:szCs w:val="28"/>
        </w:rPr>
        <w:t>использованной</w:t>
      </w:r>
      <w:proofErr w:type="spellEnd"/>
      <w:r w:rsidRPr="004A00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006B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proofErr w:type="spellEnd"/>
      <w:r w:rsidRPr="004A00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A006B" w:rsidRPr="004A006B" w:rsidRDefault="004A006B" w:rsidP="004A006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A006B">
        <w:rPr>
          <w:rFonts w:ascii="Times New Roman" w:hAnsi="Times New Roman" w:cs="Times New Roman"/>
          <w:sz w:val="28"/>
          <w:szCs w:val="28"/>
          <w:lang w:val="ru-RU"/>
        </w:rPr>
        <w:t>Мацкайлова</w:t>
      </w:r>
      <w:proofErr w:type="spellEnd"/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006B">
        <w:rPr>
          <w:rFonts w:ascii="Times New Roman" w:hAnsi="Times New Roman" w:cs="Times New Roman"/>
          <w:sz w:val="28"/>
          <w:szCs w:val="28"/>
          <w:lang w:val="ru-RU"/>
        </w:rPr>
        <w:t>О.А..</w:t>
      </w:r>
      <w:proofErr w:type="gramEnd"/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Познавательные игры в курсе истории средних веков // Преподавание истории в школе. </w:t>
      </w:r>
      <w:r w:rsidRPr="004A006B">
        <w:rPr>
          <w:rFonts w:ascii="Times New Roman" w:hAnsi="Times New Roman" w:cs="Times New Roman"/>
          <w:sz w:val="28"/>
          <w:szCs w:val="28"/>
        </w:rPr>
        <w:t>1999. № 8.</w:t>
      </w:r>
    </w:p>
    <w:p w:rsidR="004A006B" w:rsidRPr="004A006B" w:rsidRDefault="004A006B" w:rsidP="004A006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A006B">
        <w:rPr>
          <w:rFonts w:ascii="Times New Roman" w:hAnsi="Times New Roman" w:cs="Times New Roman"/>
          <w:sz w:val="28"/>
          <w:szCs w:val="28"/>
          <w:lang w:val="ru-RU"/>
        </w:rPr>
        <w:t>Баханов</w:t>
      </w:r>
      <w:proofErr w:type="spellEnd"/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К.А. Театрализованные игры на уроках // Преподавание истории в школе.1989. </w:t>
      </w:r>
      <w:r w:rsidRPr="004A006B">
        <w:rPr>
          <w:rFonts w:ascii="Times New Roman" w:hAnsi="Times New Roman" w:cs="Times New Roman"/>
          <w:sz w:val="28"/>
          <w:szCs w:val="28"/>
        </w:rPr>
        <w:t>№ 4.</w:t>
      </w:r>
    </w:p>
    <w:p w:rsidR="004A006B" w:rsidRPr="004A006B" w:rsidRDefault="004A006B" w:rsidP="004A006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>Прокопьева Т.Ю. Игровые формы интегративного обучения в преподавании гуманитарных дисциплин // Новосибирск: Дискурс; Наука (Сибирская издательская фирма РАН), 1996.</w:t>
      </w:r>
    </w:p>
    <w:p w:rsidR="004A006B" w:rsidRPr="004A006B" w:rsidRDefault="004A006B" w:rsidP="004A006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Борзова Л.П. Игры при изучении нового материала на уроке истории // Преподавание истории в школе. </w:t>
      </w:r>
      <w:r w:rsidRPr="004A006B">
        <w:rPr>
          <w:rFonts w:ascii="Times New Roman" w:hAnsi="Times New Roman" w:cs="Times New Roman"/>
          <w:sz w:val="28"/>
          <w:szCs w:val="28"/>
        </w:rPr>
        <w:t>2000. № 3.</w:t>
      </w:r>
    </w:p>
    <w:p w:rsidR="004A006B" w:rsidRPr="004A006B" w:rsidRDefault="004A006B" w:rsidP="004A006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Винницкая А.Д. Игры на уроках истории // Преподавание истории в школе.1989. </w:t>
      </w:r>
      <w:r w:rsidRPr="004A006B">
        <w:rPr>
          <w:rFonts w:ascii="Times New Roman" w:hAnsi="Times New Roman" w:cs="Times New Roman"/>
          <w:sz w:val="28"/>
          <w:szCs w:val="28"/>
        </w:rPr>
        <w:t>№ 4.</w:t>
      </w:r>
    </w:p>
    <w:p w:rsidR="004A006B" w:rsidRPr="004A006B" w:rsidRDefault="004A006B" w:rsidP="004A006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Кулагина Г.А. Сто игр по истории: пособие для учителя. – 2-е изд., доп. и </w:t>
      </w:r>
      <w:proofErr w:type="spellStart"/>
      <w:r w:rsidRPr="004A006B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4A006B">
        <w:rPr>
          <w:rFonts w:ascii="Times New Roman" w:hAnsi="Times New Roman" w:cs="Times New Roman"/>
          <w:sz w:val="28"/>
          <w:szCs w:val="28"/>
          <w:lang w:val="ru-RU"/>
        </w:rPr>
        <w:t>. – М.: Просвещение, 1983.</w:t>
      </w:r>
    </w:p>
    <w:p w:rsidR="004A006B" w:rsidRPr="004A006B" w:rsidRDefault="004A006B" w:rsidP="004A006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Козлова И.А. Игры на уроках истории // Преподавание истории в школе. </w:t>
      </w:r>
      <w:r w:rsidRPr="004A006B">
        <w:rPr>
          <w:rFonts w:ascii="Times New Roman" w:hAnsi="Times New Roman" w:cs="Times New Roman"/>
          <w:sz w:val="28"/>
          <w:szCs w:val="28"/>
        </w:rPr>
        <w:t>1989. № 4.</w:t>
      </w:r>
    </w:p>
    <w:p w:rsidR="004A006B" w:rsidRPr="004A006B" w:rsidRDefault="004A006B" w:rsidP="004A006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Смирнов С.Г. Задачник по истории средних веков. </w:t>
      </w:r>
      <w:r w:rsidRPr="004A006B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4A006B">
        <w:rPr>
          <w:rFonts w:ascii="Times New Roman" w:hAnsi="Times New Roman" w:cs="Times New Roman"/>
          <w:sz w:val="28"/>
          <w:szCs w:val="28"/>
        </w:rPr>
        <w:t>Международные</w:t>
      </w:r>
      <w:proofErr w:type="spellEnd"/>
      <w:r w:rsidRPr="004A0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06B">
        <w:rPr>
          <w:rFonts w:ascii="Times New Roman" w:hAnsi="Times New Roman" w:cs="Times New Roman"/>
          <w:sz w:val="28"/>
          <w:szCs w:val="28"/>
        </w:rPr>
        <w:t>отношения</w:t>
      </w:r>
      <w:proofErr w:type="spellEnd"/>
      <w:r w:rsidRPr="004A006B">
        <w:rPr>
          <w:rFonts w:ascii="Times New Roman" w:hAnsi="Times New Roman" w:cs="Times New Roman"/>
          <w:sz w:val="28"/>
          <w:szCs w:val="28"/>
        </w:rPr>
        <w:t>, 1995.</w:t>
      </w:r>
    </w:p>
    <w:p w:rsidR="004A006B" w:rsidRPr="004A006B" w:rsidRDefault="004A006B" w:rsidP="004A006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Мыскин В.А. Пиктограммы и игры на уроках истории // Преподавание истории в школе. </w:t>
      </w:r>
      <w:r w:rsidRPr="004A006B">
        <w:rPr>
          <w:rFonts w:ascii="Times New Roman" w:hAnsi="Times New Roman" w:cs="Times New Roman"/>
          <w:sz w:val="28"/>
          <w:szCs w:val="28"/>
        </w:rPr>
        <w:t>1990. № 6.</w:t>
      </w:r>
    </w:p>
    <w:p w:rsidR="004A006B" w:rsidRPr="004A006B" w:rsidRDefault="004A006B" w:rsidP="004A006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A006B">
        <w:rPr>
          <w:rFonts w:ascii="Times New Roman" w:hAnsi="Times New Roman" w:cs="Times New Roman"/>
          <w:sz w:val="28"/>
          <w:szCs w:val="28"/>
          <w:lang w:val="ru-RU"/>
        </w:rPr>
        <w:t>Кучерук</w:t>
      </w:r>
      <w:proofErr w:type="spellEnd"/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Т.А. Учебные игры на уроках истории // Преподавание истории в школе. </w:t>
      </w:r>
      <w:r w:rsidRPr="004A006B">
        <w:rPr>
          <w:rFonts w:ascii="Times New Roman" w:hAnsi="Times New Roman" w:cs="Times New Roman"/>
          <w:sz w:val="28"/>
          <w:szCs w:val="28"/>
        </w:rPr>
        <w:t>1989. № 4</w:t>
      </w:r>
    </w:p>
    <w:p w:rsidR="004A006B" w:rsidRPr="004A006B" w:rsidRDefault="004A006B" w:rsidP="004A006B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4A006B">
        <w:rPr>
          <w:rFonts w:ascii="Times New Roman" w:hAnsi="Times New Roman" w:cs="Times New Roman"/>
          <w:sz w:val="28"/>
          <w:szCs w:val="28"/>
          <w:lang w:val="ru-RU"/>
        </w:rPr>
        <w:t>Чубукова</w:t>
      </w:r>
      <w:proofErr w:type="spellEnd"/>
      <w:r w:rsidRPr="004A006B">
        <w:rPr>
          <w:rFonts w:ascii="Times New Roman" w:hAnsi="Times New Roman" w:cs="Times New Roman"/>
          <w:sz w:val="28"/>
          <w:szCs w:val="28"/>
          <w:lang w:val="ru-RU"/>
        </w:rPr>
        <w:t xml:space="preserve"> Т.А. Игра «Что? Где? Когда?» // Преподавание истории в школе.1990. </w:t>
      </w:r>
      <w:r w:rsidRPr="004A006B">
        <w:rPr>
          <w:rFonts w:ascii="Times New Roman" w:hAnsi="Times New Roman" w:cs="Times New Roman"/>
          <w:sz w:val="28"/>
          <w:szCs w:val="28"/>
        </w:rPr>
        <w:t>№ 4.</w:t>
      </w:r>
    </w:p>
    <w:p w:rsidR="004A006B" w:rsidRPr="004A006B" w:rsidRDefault="004A006B" w:rsidP="004A006B">
      <w:pPr>
        <w:rPr>
          <w:rFonts w:ascii="Times New Roman" w:hAnsi="Times New Roman" w:cs="Times New Roman"/>
          <w:sz w:val="28"/>
          <w:szCs w:val="28"/>
        </w:rPr>
      </w:pPr>
    </w:p>
    <w:p w:rsidR="00DD0123" w:rsidRPr="004A006B" w:rsidRDefault="00485F88">
      <w:pPr>
        <w:rPr>
          <w:rFonts w:ascii="Times New Roman" w:hAnsi="Times New Roman" w:cs="Times New Roman"/>
          <w:sz w:val="28"/>
          <w:szCs w:val="28"/>
        </w:rPr>
      </w:pPr>
    </w:p>
    <w:sectPr w:rsidR="00DD0123" w:rsidRPr="004A006B" w:rsidSect="0008682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8554B"/>
    <w:multiLevelType w:val="multilevel"/>
    <w:tmpl w:val="CEEA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6B"/>
    <w:rsid w:val="001B39FE"/>
    <w:rsid w:val="003A33AD"/>
    <w:rsid w:val="003F7C12"/>
    <w:rsid w:val="00432910"/>
    <w:rsid w:val="00485F88"/>
    <w:rsid w:val="004A006B"/>
    <w:rsid w:val="00854E17"/>
    <w:rsid w:val="009921E2"/>
    <w:rsid w:val="00B511E9"/>
    <w:rsid w:val="00D74C3E"/>
    <w:rsid w:val="00DF70B1"/>
    <w:rsid w:val="00FD1E88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AD643"/>
  <w15:chartTrackingRefBased/>
  <w15:docId w15:val="{DDAFADFA-B029-47C9-807B-42454A1E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2025-08-27T11:54:00Z</dcterms:created>
  <dcterms:modified xsi:type="dcterms:W3CDTF">2025-08-27T14:57:00Z</dcterms:modified>
</cp:coreProperties>
</file>