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3FD4" w:rsidRDefault="00591797" w:rsidP="00603FD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ECCAD80" wp14:editId="3D28EFA7">
            <wp:simplePos x="0" y="0"/>
            <wp:positionH relativeFrom="column">
              <wp:posOffset>2854325</wp:posOffset>
            </wp:positionH>
            <wp:positionV relativeFrom="paragraph">
              <wp:posOffset>-148590</wp:posOffset>
            </wp:positionV>
            <wp:extent cx="666750" cy="938530"/>
            <wp:effectExtent l="0" t="0" r="0" b="0"/>
            <wp:wrapTopAndBottom/>
            <wp:docPr id="7069976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97648" name="Рисунок 7069976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FD4" w:rsidRPr="00603FD4" w:rsidRDefault="00603FD4" w:rsidP="00603FD4">
      <w:pPr>
        <w:spacing w:after="0" w:line="240" w:lineRule="auto"/>
        <w:ind w:left="120"/>
        <w:jc w:val="center"/>
        <w:rPr>
          <w:sz w:val="20"/>
        </w:rPr>
      </w:pPr>
      <w:bookmarkStart w:id="0" w:name="74d6ab55-f73b-48d7-ba78-c30f74a03786"/>
      <w:r w:rsidRPr="00603FD4">
        <w:rPr>
          <w:rFonts w:ascii="Times New Roman" w:hAnsi="Times New Roman"/>
          <w:b/>
          <w:color w:val="000000"/>
          <w:sz w:val="24"/>
        </w:rPr>
        <w:t>Муниципальное бюджетное общеобразовательное учреждение средняя общеобразовательная школа №11 муниципального образования город-курорт Анапа имени Героя Советского Союза Степана Михайловича Жолоба</w:t>
      </w:r>
      <w:bookmarkEnd w:id="0"/>
    </w:p>
    <w:p w:rsidR="00603FD4" w:rsidRDefault="00603FD4" w:rsidP="00603FD4">
      <w:pPr>
        <w:spacing w:after="0" w:line="240" w:lineRule="auto"/>
        <w:ind w:left="120"/>
        <w:jc w:val="center"/>
      </w:pPr>
    </w:p>
    <w:p w:rsidR="00603FD4" w:rsidRDefault="00603FD4" w:rsidP="00603FD4">
      <w:pPr>
        <w:spacing w:after="0"/>
        <w:ind w:left="120"/>
      </w:pPr>
    </w:p>
    <w:p w:rsidR="00603FD4" w:rsidRDefault="00603FD4" w:rsidP="00603FD4">
      <w:pPr>
        <w:spacing w:after="0"/>
        <w:ind w:left="120"/>
        <w:jc w:val="center"/>
      </w:pPr>
    </w:p>
    <w:p w:rsidR="00603FD4" w:rsidRDefault="00603FD4" w:rsidP="00603FD4">
      <w:pPr>
        <w:spacing w:after="0"/>
        <w:ind w:left="120"/>
        <w:jc w:val="center"/>
      </w:pPr>
    </w:p>
    <w:p w:rsidR="00603FD4" w:rsidRDefault="00603FD4" w:rsidP="00603FD4">
      <w:pPr>
        <w:spacing w:after="0"/>
        <w:ind w:left="120"/>
        <w:jc w:val="center"/>
      </w:pPr>
    </w:p>
    <w:p w:rsidR="00603FD4" w:rsidRDefault="00603FD4" w:rsidP="00603FD4">
      <w:pPr>
        <w:spacing w:after="0"/>
        <w:ind w:left="120"/>
        <w:jc w:val="center"/>
      </w:pPr>
    </w:p>
    <w:p w:rsidR="00603FD4" w:rsidRDefault="00603FD4" w:rsidP="00603FD4">
      <w:pPr>
        <w:spacing w:after="0"/>
        <w:ind w:left="120"/>
        <w:jc w:val="center"/>
      </w:pPr>
    </w:p>
    <w:p w:rsidR="00603FD4" w:rsidRDefault="00603FD4" w:rsidP="00603FD4">
      <w:pPr>
        <w:spacing w:after="0"/>
        <w:ind w:left="120"/>
        <w:jc w:val="center"/>
      </w:pPr>
    </w:p>
    <w:p w:rsidR="00603FD4" w:rsidRPr="00F6678C" w:rsidRDefault="00603FD4" w:rsidP="00603FD4">
      <w:pPr>
        <w:spacing w:after="0"/>
        <w:ind w:left="120"/>
        <w:jc w:val="center"/>
      </w:pPr>
    </w:p>
    <w:p w:rsidR="00FE2760" w:rsidRPr="00603FD4" w:rsidRDefault="002D5702" w:rsidP="00A741B9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03FD4">
        <w:rPr>
          <w:rFonts w:ascii="Times New Roman" w:hAnsi="Times New Roman" w:cs="Times New Roman"/>
          <w:b/>
          <w:sz w:val="40"/>
          <w:szCs w:val="28"/>
        </w:rPr>
        <w:t>Методическая разработка</w:t>
      </w:r>
    </w:p>
    <w:p w:rsidR="00603FD4" w:rsidRDefault="002D5702" w:rsidP="00A741B9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03FD4">
        <w:rPr>
          <w:rFonts w:ascii="Times New Roman" w:hAnsi="Times New Roman" w:cs="Times New Roman"/>
          <w:b/>
          <w:sz w:val="40"/>
          <w:szCs w:val="28"/>
        </w:rPr>
        <w:t xml:space="preserve">Контрольно-измерительные материалы </w:t>
      </w:r>
    </w:p>
    <w:p w:rsidR="00603FD4" w:rsidRDefault="002D5702" w:rsidP="00A741B9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03FD4">
        <w:rPr>
          <w:rFonts w:ascii="Times New Roman" w:hAnsi="Times New Roman" w:cs="Times New Roman"/>
          <w:b/>
          <w:sz w:val="40"/>
          <w:szCs w:val="28"/>
        </w:rPr>
        <w:t>«Теория литературы»</w:t>
      </w:r>
    </w:p>
    <w:p w:rsidR="00603FD4" w:rsidRDefault="002D5702" w:rsidP="00A741B9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03FD4">
        <w:rPr>
          <w:rFonts w:ascii="Times New Roman" w:hAnsi="Times New Roman" w:cs="Times New Roman"/>
          <w:b/>
          <w:sz w:val="40"/>
          <w:szCs w:val="28"/>
        </w:rPr>
        <w:t xml:space="preserve"> по учебному </w:t>
      </w:r>
      <w:proofErr w:type="gramStart"/>
      <w:r w:rsidRPr="00603FD4">
        <w:rPr>
          <w:rFonts w:ascii="Times New Roman" w:hAnsi="Times New Roman" w:cs="Times New Roman"/>
          <w:b/>
          <w:sz w:val="40"/>
          <w:szCs w:val="28"/>
        </w:rPr>
        <w:t>предмету  «</w:t>
      </w:r>
      <w:proofErr w:type="gramEnd"/>
      <w:r w:rsidRPr="00603FD4">
        <w:rPr>
          <w:rFonts w:ascii="Times New Roman" w:hAnsi="Times New Roman" w:cs="Times New Roman"/>
          <w:b/>
          <w:sz w:val="40"/>
          <w:szCs w:val="28"/>
        </w:rPr>
        <w:t xml:space="preserve">Литература» </w:t>
      </w:r>
    </w:p>
    <w:p w:rsidR="002D5702" w:rsidRPr="00603FD4" w:rsidRDefault="002D5702" w:rsidP="00A741B9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03FD4">
        <w:rPr>
          <w:rFonts w:ascii="Times New Roman" w:hAnsi="Times New Roman" w:cs="Times New Roman"/>
          <w:b/>
          <w:sz w:val="40"/>
          <w:szCs w:val="28"/>
        </w:rPr>
        <w:t>для 5-х классов</w:t>
      </w:r>
    </w:p>
    <w:p w:rsidR="002D5702" w:rsidRDefault="002D5702" w:rsidP="00A741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FD4" w:rsidRDefault="00603FD4" w:rsidP="00A741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FD4" w:rsidRPr="002D5702" w:rsidRDefault="00603FD4" w:rsidP="00A741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702" w:rsidRPr="002D5702" w:rsidRDefault="002D5702" w:rsidP="00A741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702" w:rsidRPr="002D5702" w:rsidRDefault="00603FD4" w:rsidP="0059179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5702" w:rsidRPr="002D5702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2D5702" w:rsidRPr="002D5702" w:rsidRDefault="00591797" w:rsidP="0059179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5702" w:rsidRPr="002D5702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</w:p>
    <w:p w:rsidR="002D5702" w:rsidRPr="002D5702" w:rsidRDefault="002D5702" w:rsidP="0059179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2D5702">
        <w:rPr>
          <w:rFonts w:ascii="Times New Roman" w:hAnsi="Times New Roman" w:cs="Times New Roman"/>
          <w:sz w:val="28"/>
          <w:szCs w:val="28"/>
        </w:rPr>
        <w:t>МБОУ СОШ №11 имени С.М. Жолоба</w:t>
      </w:r>
    </w:p>
    <w:p w:rsidR="002D5702" w:rsidRPr="002D5702" w:rsidRDefault="002D5702" w:rsidP="0059179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2D5702">
        <w:rPr>
          <w:rFonts w:ascii="Times New Roman" w:hAnsi="Times New Roman" w:cs="Times New Roman"/>
          <w:sz w:val="28"/>
          <w:szCs w:val="28"/>
        </w:rPr>
        <w:t>Зеленская Надежда Александровна</w:t>
      </w:r>
    </w:p>
    <w:p w:rsidR="002D5702" w:rsidRDefault="002D5702" w:rsidP="00A741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FD4" w:rsidRDefault="00603FD4" w:rsidP="00A741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FD4" w:rsidRDefault="00603FD4" w:rsidP="00A741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FD4" w:rsidRDefault="00603FD4" w:rsidP="00A741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FD4" w:rsidRPr="002D5702" w:rsidRDefault="00603FD4" w:rsidP="00A741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FD4" w:rsidRPr="00F6678C" w:rsidRDefault="00603FD4" w:rsidP="00603FD4">
      <w:pPr>
        <w:spacing w:after="0"/>
        <w:ind w:left="120"/>
        <w:jc w:val="center"/>
      </w:pPr>
      <w:bookmarkStart w:id="1" w:name="5ce1acce-c3fd-49bf-9494-1e3d1db3054e"/>
      <w:bookmarkStart w:id="2" w:name="_GoBack"/>
      <w:bookmarkEnd w:id="2"/>
      <w:r w:rsidRPr="00F6678C">
        <w:rPr>
          <w:rFonts w:ascii="Times New Roman" w:hAnsi="Times New Roman"/>
          <w:b/>
          <w:color w:val="000000"/>
          <w:sz w:val="28"/>
        </w:rPr>
        <w:t>г.-к.</w:t>
      </w:r>
      <w:r w:rsidR="007963C0">
        <w:rPr>
          <w:rFonts w:ascii="Times New Roman" w:hAnsi="Times New Roman"/>
          <w:b/>
          <w:color w:val="000000"/>
          <w:sz w:val="28"/>
        </w:rPr>
        <w:t xml:space="preserve"> </w:t>
      </w:r>
      <w:r w:rsidRPr="00F6678C">
        <w:rPr>
          <w:rFonts w:ascii="Times New Roman" w:hAnsi="Times New Roman"/>
          <w:b/>
          <w:color w:val="000000"/>
          <w:sz w:val="28"/>
        </w:rPr>
        <w:t>Анапа</w:t>
      </w:r>
      <w:bookmarkEnd w:id="1"/>
      <w:r w:rsidRPr="00F6678C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f687a116-da41-41a9-8c31-63d3ecc684a2"/>
      <w:r w:rsidRPr="00F6678C">
        <w:rPr>
          <w:rFonts w:ascii="Times New Roman" w:hAnsi="Times New Roman"/>
          <w:b/>
          <w:color w:val="000000"/>
          <w:sz w:val="28"/>
        </w:rPr>
        <w:t>2024</w:t>
      </w:r>
      <w:bookmarkEnd w:id="3"/>
    </w:p>
    <w:p w:rsidR="00591797" w:rsidRDefault="00591797" w:rsidP="00A7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97" w:rsidRDefault="00591797" w:rsidP="00A7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3C0" w:rsidRDefault="007963C0" w:rsidP="00A7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3C0" w:rsidRDefault="007963C0" w:rsidP="00A7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702" w:rsidRPr="00591797" w:rsidRDefault="002D5702" w:rsidP="00A7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797">
        <w:rPr>
          <w:rFonts w:ascii="Times New Roman" w:hAnsi="Times New Roman" w:cs="Times New Roman"/>
          <w:b/>
          <w:sz w:val="28"/>
          <w:szCs w:val="28"/>
        </w:rPr>
        <w:lastRenderedPageBreak/>
        <w:t>От составителя</w:t>
      </w:r>
    </w:p>
    <w:p w:rsidR="00603FD4" w:rsidRDefault="00603FD4" w:rsidP="00A74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5702" w:rsidRDefault="002D5702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Контрольно-измерительные материалы по учебному предмету «Литература» разработаны для учащихся 5 классов в соответствии с Федеральным государственным образовательным стандартом, предназначены для контроля</w:t>
      </w:r>
      <w:r w:rsidR="000C6073">
        <w:rPr>
          <w:rFonts w:ascii="Times New Roman" w:hAnsi="Times New Roman" w:cs="Times New Roman"/>
          <w:sz w:val="28"/>
          <w:szCs w:val="28"/>
        </w:rPr>
        <w:t xml:space="preserve"> и оценки образовательных достижений учащихся по теории литературы.</w:t>
      </w:r>
    </w:p>
    <w:p w:rsidR="000C6073" w:rsidRDefault="000C6073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данных материалов заключается в том, что они помогут учителям русского языка и литературы, работающим в 5-х классах, проверить и оценить уровень знаний по теории литературы; материалы могут использоваться для подготовки к олимпиадам и конкурсам, к итоговой аттестации по литературе.</w:t>
      </w:r>
    </w:p>
    <w:p w:rsidR="000C6073" w:rsidRDefault="000C6073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сборнике представлены тестовые и текстовые задания, направленные на отработку и проверку уровня владения терминологией и средствами художественной выразительности, умения их распознавать. К ним прилагаются рекомендации по работе и оценке. Это позволяет обеспечить простоту проверки и помогает выявить пробелы в знаниях учащихся.</w:t>
      </w:r>
    </w:p>
    <w:p w:rsidR="000C6073" w:rsidRDefault="000C6073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дается два варианта по 10 заданий, в которых проверяются знания по теории литературы. </w:t>
      </w:r>
      <w:r w:rsidR="00603FD4">
        <w:rPr>
          <w:rFonts w:ascii="Times New Roman" w:hAnsi="Times New Roman" w:cs="Times New Roman"/>
          <w:sz w:val="28"/>
          <w:szCs w:val="28"/>
        </w:rPr>
        <w:t>В заданиях 1, 2, 3, 7, 8, 9 несколько правильных вариантов ответов – за каждое верно найденное соответствие начисляется один балл</w:t>
      </w:r>
      <w:r w:rsidR="00591797">
        <w:rPr>
          <w:rFonts w:ascii="Times New Roman" w:hAnsi="Times New Roman" w:cs="Times New Roman"/>
          <w:sz w:val="28"/>
          <w:szCs w:val="28"/>
        </w:rPr>
        <w:t>: за задания 1, 2, 7, 8 – до 3 баллов, за задания 3 и 9 – до 5 баллов. В</w:t>
      </w:r>
      <w:r w:rsidR="00603FD4">
        <w:rPr>
          <w:rFonts w:ascii="Times New Roman" w:hAnsi="Times New Roman" w:cs="Times New Roman"/>
          <w:sz w:val="28"/>
          <w:szCs w:val="28"/>
        </w:rPr>
        <w:t xml:space="preserve"> заданиях 4, 5, 6, 10 один в</w:t>
      </w:r>
      <w:r w:rsidR="00591797">
        <w:rPr>
          <w:rFonts w:ascii="Times New Roman" w:hAnsi="Times New Roman" w:cs="Times New Roman"/>
          <w:sz w:val="28"/>
          <w:szCs w:val="28"/>
        </w:rPr>
        <w:t>ерный вариант</w:t>
      </w:r>
      <w:r w:rsidR="00603FD4">
        <w:rPr>
          <w:rFonts w:ascii="Times New Roman" w:hAnsi="Times New Roman" w:cs="Times New Roman"/>
          <w:sz w:val="28"/>
          <w:szCs w:val="28"/>
        </w:rPr>
        <w:t xml:space="preserve"> </w:t>
      </w:r>
      <w:r w:rsidR="00591797">
        <w:rPr>
          <w:rFonts w:ascii="Times New Roman" w:hAnsi="Times New Roman" w:cs="Times New Roman"/>
          <w:sz w:val="28"/>
          <w:szCs w:val="28"/>
        </w:rPr>
        <w:t>– за правильный ответ учащийся может получить 1 балл.</w:t>
      </w:r>
    </w:p>
    <w:p w:rsidR="000C6073" w:rsidRDefault="000C6073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рассчитана на 20-30 минут.</w:t>
      </w:r>
    </w:p>
    <w:p w:rsidR="000C6073" w:rsidRDefault="000C6073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шкала оценивания:</w:t>
      </w:r>
    </w:p>
    <w:p w:rsidR="000C6073" w:rsidRDefault="001F7CD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C6073">
        <w:rPr>
          <w:rFonts w:ascii="Times New Roman" w:hAnsi="Times New Roman" w:cs="Times New Roman"/>
          <w:sz w:val="28"/>
          <w:szCs w:val="28"/>
        </w:rPr>
        <w:t xml:space="preserve">ценка «5» выставляется, если </w:t>
      </w:r>
      <w:r w:rsidR="00591797">
        <w:rPr>
          <w:rFonts w:ascii="Times New Roman" w:hAnsi="Times New Roman" w:cs="Times New Roman"/>
          <w:sz w:val="28"/>
          <w:szCs w:val="28"/>
        </w:rPr>
        <w:t>учащийся набирает 26-28</w:t>
      </w:r>
      <w:r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1F7CD7" w:rsidRDefault="001F7CD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«4» -</w:t>
      </w:r>
      <w:r w:rsidR="00591797">
        <w:rPr>
          <w:rFonts w:ascii="Times New Roman" w:hAnsi="Times New Roman" w:cs="Times New Roman"/>
          <w:sz w:val="28"/>
          <w:szCs w:val="28"/>
        </w:rPr>
        <w:t xml:space="preserve"> 25-20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7CD7" w:rsidRDefault="001F7CD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«3» - </w:t>
      </w:r>
      <w:r w:rsidR="00591797">
        <w:rPr>
          <w:rFonts w:ascii="Times New Roman" w:hAnsi="Times New Roman" w:cs="Times New Roman"/>
          <w:sz w:val="28"/>
          <w:szCs w:val="28"/>
        </w:rPr>
        <w:t>19-15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7CD7" w:rsidRDefault="001F7CD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«2» -</w:t>
      </w:r>
      <w:r w:rsidR="005917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179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менее правильных ответов.</w:t>
      </w:r>
    </w:p>
    <w:p w:rsidR="00591797" w:rsidRDefault="0059179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1797" w:rsidRDefault="0059179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1797" w:rsidRDefault="0059179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1797" w:rsidRDefault="0059179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1797" w:rsidRDefault="0059179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1797" w:rsidRDefault="0059179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59A2" w:rsidRDefault="008F59A2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59A2" w:rsidRDefault="008F59A2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59A2" w:rsidRDefault="008F59A2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1797" w:rsidRDefault="00591797" w:rsidP="00A741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7CD7" w:rsidRDefault="001F7CD7" w:rsidP="00A741B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Теория литературы</w:t>
      </w:r>
    </w:p>
    <w:p w:rsidR="001F7CD7" w:rsidRDefault="001F7CD7" w:rsidP="00A741B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1F7CD7" w:rsidRDefault="001F7CD7" w:rsidP="00A741B9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какие из приведенных понятий не являются родами литературы.</w:t>
      </w:r>
    </w:p>
    <w:p w:rsidR="001F7CD7" w:rsidRDefault="001F7CD7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эпос;</w:t>
      </w:r>
    </w:p>
    <w:p w:rsidR="001F7CD7" w:rsidRDefault="001F7CD7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басня;</w:t>
      </w:r>
    </w:p>
    <w:p w:rsidR="001F7CD7" w:rsidRDefault="001F7CD7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повесть;</w:t>
      </w:r>
    </w:p>
    <w:p w:rsidR="001F7CD7" w:rsidRDefault="001F7CD7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лирика;</w:t>
      </w:r>
    </w:p>
    <w:p w:rsidR="001F7CD7" w:rsidRDefault="001F7CD7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драма;</w:t>
      </w:r>
    </w:p>
    <w:p w:rsidR="001F7CD7" w:rsidRDefault="001F7CD7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рассказ.</w:t>
      </w:r>
    </w:p>
    <w:p w:rsidR="001F7CD7" w:rsidRDefault="001F7CD7" w:rsidP="00A741B9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все отличия литературной сказки от народной:</w:t>
      </w:r>
    </w:p>
    <w:p w:rsidR="001F7CD7" w:rsidRDefault="001F7CD7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вариативность;</w:t>
      </w:r>
    </w:p>
    <w:p w:rsidR="00223C79" w:rsidRDefault="00223C79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конкретного автора;</w:t>
      </w:r>
    </w:p>
    <w:p w:rsidR="001F7CD7" w:rsidRDefault="00223C79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7CD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создаётся в письменной форме;</w:t>
      </w:r>
    </w:p>
    <w:p w:rsidR="00223C79" w:rsidRDefault="00223C79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автор – народ;</w:t>
      </w:r>
    </w:p>
    <w:p w:rsidR="001F7CD7" w:rsidRDefault="00223C79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F7CD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устная форма передачи;</w:t>
      </w:r>
    </w:p>
    <w:p w:rsidR="00223C79" w:rsidRDefault="00223C79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время создания определить можно.</w:t>
      </w:r>
    </w:p>
    <w:p w:rsidR="001F7CD7" w:rsidRDefault="00FC3E0C" w:rsidP="00A741B9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названия малых жанров УНТ из левой колонки с примерами из правой колонки: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2967"/>
        <w:gridCol w:w="6604"/>
      </w:tblGrid>
      <w:tr w:rsidR="00FC3E0C" w:rsidTr="00A741B9">
        <w:tc>
          <w:tcPr>
            <w:tcW w:w="2967" w:type="dxa"/>
          </w:tcPr>
          <w:p w:rsidR="00FC3E0C" w:rsidRDefault="00FC3E0C" w:rsidP="00A741B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04" w:type="dxa"/>
          </w:tcPr>
          <w:p w:rsidR="00FC3E0C" w:rsidRDefault="00FC3E0C" w:rsidP="00A741B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A741B9" w:rsidRPr="00A741B9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="00A741B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741B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удешь</w:t>
            </w:r>
            <w:r w:rsidR="00A741B9" w:rsidRPr="00A741B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много знать – скоро состаришься.</w:t>
            </w:r>
          </w:p>
        </w:tc>
      </w:tr>
      <w:tr w:rsidR="00FC3E0C" w:rsidTr="00A741B9">
        <w:tc>
          <w:tcPr>
            <w:tcW w:w="2967" w:type="dxa"/>
          </w:tcPr>
          <w:p w:rsidR="00FC3E0C" w:rsidRDefault="00FC3E0C" w:rsidP="00A741B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</w:tc>
        <w:tc>
          <w:tcPr>
            <w:tcW w:w="6604" w:type="dxa"/>
          </w:tcPr>
          <w:p w:rsidR="00A741B9" w:rsidRDefault="00A741B9" w:rsidP="00A741B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  <w:t>Как по саду-огороду</w:t>
            </w:r>
          </w:p>
          <w:p w:rsidR="00A741B9" w:rsidRDefault="00A741B9" w:rsidP="00A741B9">
            <w:pPr>
              <w:pStyle w:val="a3"/>
              <w:spacing w:line="276" w:lineRule="auto"/>
              <w:ind w:left="436" w:hanging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</w:pP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  <w:t>Любит козочка гулять.</w:t>
            </w:r>
          </w:p>
          <w:p w:rsidR="00A741B9" w:rsidRDefault="00A741B9" w:rsidP="00A741B9">
            <w:pPr>
              <w:pStyle w:val="a3"/>
              <w:spacing w:line="276" w:lineRule="auto"/>
              <w:ind w:left="436" w:hanging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</w:pP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  <w:t>После этого похода</w:t>
            </w:r>
          </w:p>
          <w:p w:rsidR="00FC3E0C" w:rsidRDefault="00A741B9" w:rsidP="00A741B9">
            <w:pPr>
              <w:pStyle w:val="a3"/>
              <w:spacing w:line="276" w:lineRule="auto"/>
              <w:ind w:left="436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  <w:t>Урожая не собрать!</w:t>
            </w:r>
          </w:p>
        </w:tc>
      </w:tr>
      <w:tr w:rsidR="00FC3E0C" w:rsidTr="00A741B9">
        <w:tc>
          <w:tcPr>
            <w:tcW w:w="2967" w:type="dxa"/>
          </w:tcPr>
          <w:p w:rsidR="00FC3E0C" w:rsidRDefault="00FC3E0C" w:rsidP="00A741B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</w:tc>
        <w:tc>
          <w:tcPr>
            <w:tcW w:w="6604" w:type="dxa"/>
          </w:tcPr>
          <w:p w:rsidR="00A741B9" w:rsidRDefault="00A741B9" w:rsidP="00A741B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У кошки боли́, </w:t>
            </w:r>
          </w:p>
          <w:p w:rsidR="00A741B9" w:rsidRDefault="00A741B9" w:rsidP="00A741B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   </w:t>
            </w: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У собаки боли́,</w:t>
            </w:r>
          </w:p>
          <w:p w:rsidR="00A741B9" w:rsidRDefault="00A741B9" w:rsidP="00A741B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   </w:t>
            </w: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У лошадки боли́,</w:t>
            </w:r>
          </w:p>
          <w:p w:rsidR="00FC3E0C" w:rsidRDefault="00A741B9" w:rsidP="00A741B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   </w:t>
            </w: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А у Ванюшки не боли́.</w:t>
            </w:r>
          </w:p>
        </w:tc>
      </w:tr>
      <w:tr w:rsidR="00FC3E0C" w:rsidTr="00A741B9">
        <w:tc>
          <w:tcPr>
            <w:tcW w:w="2967" w:type="dxa"/>
          </w:tcPr>
          <w:p w:rsidR="00FC3E0C" w:rsidRDefault="00FC3E0C" w:rsidP="00A741B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Пословица </w:t>
            </w:r>
          </w:p>
        </w:tc>
        <w:tc>
          <w:tcPr>
            <w:tcW w:w="6604" w:type="dxa"/>
          </w:tcPr>
          <w:p w:rsidR="00FC3E0C" w:rsidRDefault="00A741B9" w:rsidP="00A741B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Зимой – звезда, весной – вода.</w:t>
            </w:r>
          </w:p>
        </w:tc>
      </w:tr>
      <w:tr w:rsidR="00FC3E0C" w:rsidTr="00A741B9">
        <w:tc>
          <w:tcPr>
            <w:tcW w:w="2967" w:type="dxa"/>
          </w:tcPr>
          <w:p w:rsidR="00FC3E0C" w:rsidRDefault="00FC3E0C" w:rsidP="00A741B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Частушка</w:t>
            </w:r>
          </w:p>
        </w:tc>
        <w:tc>
          <w:tcPr>
            <w:tcW w:w="6604" w:type="dxa"/>
          </w:tcPr>
          <w:p w:rsidR="00FC3E0C" w:rsidRDefault="00A741B9" w:rsidP="00A741B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Тощий немощный Кощей тащит ящик овощей.</w:t>
            </w:r>
          </w:p>
        </w:tc>
      </w:tr>
    </w:tbl>
    <w:p w:rsidR="00FC3E0C" w:rsidRDefault="00FC3E0C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C3E0C" w:rsidRDefault="00A741B9" w:rsidP="00A741B9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вариант ответа, где указаны эпические литературные жанры.</w:t>
      </w:r>
    </w:p>
    <w:p w:rsidR="00A741B9" w:rsidRDefault="00A741B9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22708">
        <w:rPr>
          <w:rFonts w:ascii="Times New Roman" w:hAnsi="Times New Roman" w:cs="Times New Roman"/>
          <w:sz w:val="28"/>
          <w:szCs w:val="28"/>
        </w:rPr>
        <w:t>сказка, басня, поэма;</w:t>
      </w:r>
    </w:p>
    <w:p w:rsidR="00722708" w:rsidRDefault="00722708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рассказ, повесть, роман;</w:t>
      </w:r>
    </w:p>
    <w:p w:rsidR="00722708" w:rsidRDefault="00722708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стихотворение, сказание, миф.</w:t>
      </w:r>
    </w:p>
    <w:p w:rsidR="00591797" w:rsidRDefault="00591797" w:rsidP="00A741B9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741B9" w:rsidRDefault="00722708" w:rsidP="00A741B9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Героем произведения называют:</w:t>
      </w:r>
    </w:p>
    <w:p w:rsid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участника тех или иных событий;</w:t>
      </w:r>
    </w:p>
    <w:p w:rsid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мужественного человека, способного совершить подвиг;</w:t>
      </w:r>
    </w:p>
    <w:p w:rsid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действующее лицо, персонаж.</w:t>
      </w:r>
    </w:p>
    <w:p w:rsidR="00722708" w:rsidRDefault="00722708" w:rsidP="00A741B9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такое рифма?</w:t>
      </w:r>
    </w:p>
    <w:p w:rsid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чередование ударных и безударных слогов;</w:t>
      </w:r>
    </w:p>
    <w:p w:rsid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созвучие окончаний стихотворных строк;</w:t>
      </w:r>
    </w:p>
    <w:p w:rsid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повторение одинаковых слов в конце стихотворной строки.</w:t>
      </w:r>
    </w:p>
    <w:p w:rsidR="00722708" w:rsidRDefault="00722708" w:rsidP="00A741B9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способ рифмовки.</w:t>
      </w:r>
    </w:p>
    <w:p w:rsid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 Лукоморья дуб зеленый;</w:t>
      </w:r>
    </w:p>
    <w:p w:rsidR="00722708" w:rsidRP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Златая цепь на дубе том:</w:t>
      </w:r>
    </w:p>
    <w:p w:rsid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днём, и ночью кот ученый</w:t>
      </w:r>
    </w:p>
    <w:p w:rsid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Всё ходит по цепи кругом…</w:t>
      </w:r>
      <w:r w:rsidR="005B7DC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B7DC1" w:rsidRDefault="004A0A75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22708" w:rsidRDefault="00722708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708">
        <w:rPr>
          <w:rFonts w:ascii="Times New Roman" w:hAnsi="Times New Roman" w:cs="Times New Roman"/>
          <w:sz w:val="28"/>
          <w:szCs w:val="28"/>
        </w:rPr>
        <w:t xml:space="preserve">б) </w:t>
      </w:r>
      <w:r w:rsidRPr="007227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темнице там царевна тужит,</w:t>
      </w:r>
    </w:p>
    <w:p w:rsidR="005B7DC1" w:rsidRDefault="00722708" w:rsidP="005B7DC1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7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бурый волк ей верно служит;</w:t>
      </w:r>
    </w:p>
    <w:p w:rsidR="005B7DC1" w:rsidRDefault="00722708" w:rsidP="005B7DC1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7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ступа с Бабою Ягой</w:t>
      </w:r>
    </w:p>
    <w:p w:rsidR="00722708" w:rsidRDefault="00722708" w:rsidP="005B7DC1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7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Идет, бредет сама собой…</w:t>
      </w:r>
    </w:p>
    <w:p w:rsidR="005B7DC1" w:rsidRPr="005B7DC1" w:rsidRDefault="004A0A75" w:rsidP="005B7D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</w:t>
      </w:r>
    </w:p>
    <w:p w:rsidR="005B7DC1" w:rsidRDefault="005B7DC1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7DC1">
        <w:rPr>
          <w:rFonts w:ascii="Times New Roman" w:hAnsi="Times New Roman" w:cs="Times New Roman"/>
          <w:sz w:val="28"/>
          <w:szCs w:val="28"/>
        </w:rPr>
        <w:t xml:space="preserve">в) </w:t>
      </w:r>
      <w:r w:rsidRPr="005B7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там я был, и мед я пил;</w:t>
      </w:r>
    </w:p>
    <w:p w:rsidR="005B7DC1" w:rsidRDefault="005B7DC1" w:rsidP="005B7DC1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7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моря видел дуб зеленый;</w:t>
      </w:r>
    </w:p>
    <w:p w:rsidR="005B7DC1" w:rsidRDefault="005B7DC1" w:rsidP="005B7DC1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7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ним сидел, и кот ученый</w:t>
      </w:r>
    </w:p>
    <w:p w:rsidR="00722708" w:rsidRPr="005B7DC1" w:rsidRDefault="005B7DC1" w:rsidP="005B7DC1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7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 мне сказки говорил.</w:t>
      </w:r>
    </w:p>
    <w:p w:rsidR="005B7DC1" w:rsidRDefault="004A0A75" w:rsidP="0072270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22708" w:rsidRDefault="005B7DC1" w:rsidP="00A741B9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понятия: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5B7DC1" w:rsidTr="005B7DC1">
        <w:tc>
          <w:tcPr>
            <w:tcW w:w="2660" w:type="dxa"/>
          </w:tcPr>
          <w:p w:rsidR="005B7DC1" w:rsidRDefault="005B7DC1" w:rsidP="005B7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эпитет</w:t>
            </w:r>
          </w:p>
        </w:tc>
        <w:tc>
          <w:tcPr>
            <w:tcW w:w="6911" w:type="dxa"/>
          </w:tcPr>
          <w:p w:rsidR="005B7DC1" w:rsidRDefault="005B7DC1" w:rsidP="005B7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Скрытое сравнение</w:t>
            </w:r>
          </w:p>
        </w:tc>
      </w:tr>
      <w:tr w:rsidR="005B7DC1" w:rsidTr="005B7DC1">
        <w:tc>
          <w:tcPr>
            <w:tcW w:w="2660" w:type="dxa"/>
          </w:tcPr>
          <w:p w:rsidR="005B7DC1" w:rsidRDefault="005B7DC1" w:rsidP="005B7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метафора</w:t>
            </w:r>
          </w:p>
        </w:tc>
        <w:tc>
          <w:tcPr>
            <w:tcW w:w="6911" w:type="dxa"/>
          </w:tcPr>
          <w:p w:rsidR="005B7DC1" w:rsidRDefault="005B7DC1" w:rsidP="005B7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Красочное, образное определение</w:t>
            </w:r>
          </w:p>
        </w:tc>
      </w:tr>
      <w:tr w:rsidR="005B7DC1" w:rsidTr="005B7DC1">
        <w:tc>
          <w:tcPr>
            <w:tcW w:w="2660" w:type="dxa"/>
          </w:tcPr>
          <w:p w:rsidR="005B7DC1" w:rsidRDefault="005B7DC1" w:rsidP="005B7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олицетворение</w:t>
            </w:r>
          </w:p>
        </w:tc>
        <w:tc>
          <w:tcPr>
            <w:tcW w:w="6911" w:type="dxa"/>
          </w:tcPr>
          <w:p w:rsidR="005B7DC1" w:rsidRDefault="005B7DC1" w:rsidP="005B7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Перенесение свойств живых существ на неживые предметы</w:t>
            </w:r>
          </w:p>
        </w:tc>
      </w:tr>
    </w:tbl>
    <w:p w:rsidR="005B7DC1" w:rsidRDefault="005B7DC1" w:rsidP="00A741B9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тропы:</w:t>
      </w:r>
    </w:p>
    <w:tbl>
      <w:tblPr>
        <w:tblStyle w:val="a4"/>
        <w:tblW w:w="9747" w:type="dxa"/>
        <w:tblInd w:w="-176" w:type="dxa"/>
        <w:tblLook w:val="04A0" w:firstRow="1" w:lastRow="0" w:firstColumn="1" w:lastColumn="0" w:noHBand="0" w:noVBand="1"/>
      </w:tblPr>
      <w:tblGrid>
        <w:gridCol w:w="2694"/>
        <w:gridCol w:w="7053"/>
      </w:tblGrid>
      <w:tr w:rsidR="005B7DC1" w:rsidTr="005B7DC1">
        <w:tc>
          <w:tcPr>
            <w:tcW w:w="2694" w:type="dxa"/>
          </w:tcPr>
          <w:p w:rsidR="005B7DC1" w:rsidRDefault="005B7DC1" w:rsidP="00727A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сравнение</w:t>
            </w:r>
          </w:p>
        </w:tc>
        <w:tc>
          <w:tcPr>
            <w:tcW w:w="7053" w:type="dxa"/>
          </w:tcPr>
          <w:p w:rsidR="005B7DC1" w:rsidRDefault="00DE233A" w:rsidP="005B7D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Ель</w:t>
            </w:r>
            <w:r w:rsidRPr="00DE23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рукавом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тропинку завесила.</w:t>
            </w:r>
          </w:p>
        </w:tc>
      </w:tr>
      <w:tr w:rsidR="005B7DC1" w:rsidTr="005B7DC1">
        <w:tc>
          <w:tcPr>
            <w:tcW w:w="2694" w:type="dxa"/>
          </w:tcPr>
          <w:p w:rsidR="005B7DC1" w:rsidRDefault="005B7DC1" w:rsidP="00727A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гипербола</w:t>
            </w:r>
          </w:p>
        </w:tc>
        <w:tc>
          <w:tcPr>
            <w:tcW w:w="7053" w:type="dxa"/>
          </w:tcPr>
          <w:p w:rsidR="005B7DC1" w:rsidRDefault="00DE233A" w:rsidP="005B7D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Гуляют </w:t>
            </w:r>
            <w:r w:rsidRPr="00DE23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тучи золотые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Над отдыхающей землей…</w:t>
            </w:r>
          </w:p>
        </w:tc>
      </w:tr>
      <w:tr w:rsidR="005B7DC1" w:rsidTr="005B7DC1">
        <w:tc>
          <w:tcPr>
            <w:tcW w:w="2694" w:type="dxa"/>
          </w:tcPr>
          <w:p w:rsidR="005B7DC1" w:rsidRDefault="005B7DC1" w:rsidP="00727A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олицетворение</w:t>
            </w:r>
          </w:p>
        </w:tc>
        <w:tc>
          <w:tcPr>
            <w:tcW w:w="7053" w:type="dxa"/>
          </w:tcPr>
          <w:p w:rsidR="005B7DC1" w:rsidRDefault="00DE233A" w:rsidP="005B7D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Воздух там чист, </w:t>
            </w:r>
            <w:r w:rsidRPr="00DE23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молитва ребенка.</w:t>
            </w:r>
          </w:p>
        </w:tc>
      </w:tr>
      <w:tr w:rsidR="005B7DC1" w:rsidTr="005B7DC1">
        <w:tc>
          <w:tcPr>
            <w:tcW w:w="2694" w:type="dxa"/>
          </w:tcPr>
          <w:p w:rsidR="005B7DC1" w:rsidRDefault="005B7DC1" w:rsidP="00727A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эпитет </w:t>
            </w:r>
          </w:p>
        </w:tc>
        <w:tc>
          <w:tcPr>
            <w:tcW w:w="7053" w:type="dxa"/>
          </w:tcPr>
          <w:p w:rsidR="005B7DC1" w:rsidRDefault="00DE233A" w:rsidP="005B7D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Съел я хлеба пять мякушек, молока пять кадушек, бабку с прялкой, дедку с клюшкой, </w:t>
            </w:r>
            <w:r w:rsidR="00976E56">
              <w:rPr>
                <w:rFonts w:ascii="Times New Roman" w:hAnsi="Times New Roman" w:cs="Times New Roman"/>
                <w:sz w:val="28"/>
                <w:szCs w:val="28"/>
              </w:rPr>
              <w:t>быка с рогами, дровосеков с топорами…</w:t>
            </w:r>
          </w:p>
        </w:tc>
      </w:tr>
      <w:tr w:rsidR="005B7DC1" w:rsidTr="005B7DC1">
        <w:tc>
          <w:tcPr>
            <w:tcW w:w="2694" w:type="dxa"/>
          </w:tcPr>
          <w:p w:rsidR="005B7DC1" w:rsidRDefault="005B7DC1" w:rsidP="00727A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метафора</w:t>
            </w:r>
          </w:p>
        </w:tc>
        <w:tc>
          <w:tcPr>
            <w:tcW w:w="7053" w:type="dxa"/>
          </w:tcPr>
          <w:p w:rsidR="005B7DC1" w:rsidRDefault="00DE233A" w:rsidP="005B7D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DE23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Отговорила роща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золотая/ Березовым веселым языком…</w:t>
            </w:r>
          </w:p>
        </w:tc>
      </w:tr>
    </w:tbl>
    <w:p w:rsidR="005B7DC1" w:rsidRPr="005B7DC1" w:rsidRDefault="005B7DC1" w:rsidP="005B7D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7DC1" w:rsidRDefault="00976E56" w:rsidP="00A741B9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 верное определение понятия ПОСТОЯННЫЙ ЭПИТЕТ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образное определение;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постоянно встречающиеся в сказках речевые обороты;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эпитет, часто встречающийся в поэтическом творчестве, переходящий из одного произведения в другое.</w:t>
      </w:r>
    </w:p>
    <w:p w:rsidR="00591797" w:rsidRDefault="00591797" w:rsidP="00976E56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E56" w:rsidRDefault="00976E56" w:rsidP="00976E56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Теория литературы</w:t>
      </w:r>
    </w:p>
    <w:p w:rsidR="00976E56" w:rsidRDefault="00976E56" w:rsidP="00976E56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976E56" w:rsidRDefault="00976E56" w:rsidP="00976E5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какие из приведенных понятий являются названиями родов литературы.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эпос;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басня;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повесть;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лирика;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драма;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рассказ.</w:t>
      </w:r>
    </w:p>
    <w:p w:rsidR="00976E56" w:rsidRDefault="00976E56" w:rsidP="00976E56">
      <w:pPr>
        <w:pStyle w:val="a3"/>
        <w:numPr>
          <w:ilvl w:val="0"/>
          <w:numId w:val="3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отличительные черты произведений устного народного творчества: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вариативность;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конкретного автора;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создаётся в письменной форме;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автор – народ;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устная форма передачи;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время создания определить </w:t>
      </w:r>
      <w:r w:rsidR="0000390B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E56" w:rsidRDefault="00976E56" w:rsidP="00976E56">
      <w:pPr>
        <w:pStyle w:val="a3"/>
        <w:numPr>
          <w:ilvl w:val="0"/>
          <w:numId w:val="3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названия малых жанров УНТ из левой колонки с примерами из правой колонки: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2967"/>
        <w:gridCol w:w="6604"/>
      </w:tblGrid>
      <w:tr w:rsidR="00976E56" w:rsidTr="004F694D">
        <w:tc>
          <w:tcPr>
            <w:tcW w:w="2967" w:type="dxa"/>
          </w:tcPr>
          <w:p w:rsidR="00976E56" w:rsidRDefault="0000390B" w:rsidP="0000390B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Закличка</w:t>
            </w:r>
          </w:p>
        </w:tc>
        <w:tc>
          <w:tcPr>
            <w:tcW w:w="6604" w:type="dxa"/>
          </w:tcPr>
          <w:p w:rsidR="00976E56" w:rsidRDefault="0000390B" w:rsidP="0000390B">
            <w:pPr>
              <w:pStyle w:val="a3"/>
              <w:spacing w:line="276" w:lineRule="auto"/>
              <w:ind w:left="436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Баю-баюшки-баю, ушел отец за рыбою</w:t>
            </w:r>
          </w:p>
          <w:p w:rsidR="0000390B" w:rsidRPr="0059457D" w:rsidRDefault="0000390B" w:rsidP="00594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57D">
              <w:rPr>
                <w:rFonts w:ascii="Times New Roman" w:hAnsi="Times New Roman" w:cs="Times New Roman"/>
                <w:sz w:val="28"/>
                <w:szCs w:val="28"/>
              </w:rPr>
              <w:t>Мать ушла пелёнки мыть дедушка – дрова рубить…</w:t>
            </w:r>
          </w:p>
        </w:tc>
      </w:tr>
      <w:tr w:rsidR="0000390B" w:rsidTr="004F694D">
        <w:tc>
          <w:tcPr>
            <w:tcW w:w="2967" w:type="dxa"/>
          </w:tcPr>
          <w:p w:rsidR="0000390B" w:rsidRDefault="0000390B" w:rsidP="0000390B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Небылица</w:t>
            </w:r>
          </w:p>
        </w:tc>
        <w:tc>
          <w:tcPr>
            <w:tcW w:w="6604" w:type="dxa"/>
          </w:tcPr>
          <w:p w:rsidR="00E653AB" w:rsidRDefault="0000390B" w:rsidP="00E653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="00E6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  <w:t>Баба сеяла горох,</w:t>
            </w:r>
          </w:p>
          <w:p w:rsidR="00E653AB" w:rsidRDefault="00E653AB" w:rsidP="00E653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  <w:t xml:space="preserve">   Уродился он неплох,</w:t>
            </w:r>
          </w:p>
          <w:p w:rsidR="00E653AB" w:rsidRDefault="00E653AB" w:rsidP="00E653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  <w:t xml:space="preserve">   Уродился он густой.</w:t>
            </w:r>
          </w:p>
          <w:p w:rsidR="00E653AB" w:rsidRDefault="00E653AB" w:rsidP="00E653A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  <w:t xml:space="preserve">    Мы помчимся –</w:t>
            </w:r>
          </w:p>
          <w:p w:rsidR="0000390B" w:rsidRPr="00E653AB" w:rsidRDefault="00E653AB" w:rsidP="00E653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0"/>
              </w:rPr>
              <w:t xml:space="preserve">                   Ты постой!</w:t>
            </w:r>
          </w:p>
        </w:tc>
      </w:tr>
      <w:tr w:rsidR="0000390B" w:rsidTr="004F694D">
        <w:tc>
          <w:tcPr>
            <w:tcW w:w="2967" w:type="dxa"/>
          </w:tcPr>
          <w:p w:rsidR="0000390B" w:rsidRDefault="0000390B" w:rsidP="0000390B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Поговорка</w:t>
            </w:r>
          </w:p>
        </w:tc>
        <w:tc>
          <w:tcPr>
            <w:tcW w:w="6604" w:type="dxa"/>
          </w:tcPr>
          <w:p w:rsidR="0000390B" w:rsidRDefault="0000390B" w:rsidP="00727A8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653AB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Мой друг Ермошка</w:t>
            </w: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 </w:t>
            </w:r>
          </w:p>
          <w:p w:rsidR="0000390B" w:rsidRDefault="0000390B" w:rsidP="00727A8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   </w:t>
            </w:r>
            <w:r w:rsidR="00E653AB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Ехал на гармошке,</w:t>
            </w:r>
          </w:p>
          <w:p w:rsidR="0000390B" w:rsidRDefault="0000390B" w:rsidP="00727A8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   </w:t>
            </w:r>
            <w:r w:rsidR="00E653AB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Поскакал немножко -</w:t>
            </w:r>
          </w:p>
          <w:p w:rsidR="0000390B" w:rsidRDefault="0000390B" w:rsidP="00E653A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   </w:t>
            </w:r>
            <w:r w:rsidR="00E653AB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Пересел на ложку</w:t>
            </w:r>
            <w:r w:rsidRPr="00A741B9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.</w:t>
            </w:r>
          </w:p>
        </w:tc>
      </w:tr>
      <w:tr w:rsidR="0000390B" w:rsidTr="004F694D">
        <w:tc>
          <w:tcPr>
            <w:tcW w:w="2967" w:type="dxa"/>
          </w:tcPr>
          <w:p w:rsidR="0000390B" w:rsidRDefault="0000390B" w:rsidP="0000390B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Колыбельная </w:t>
            </w:r>
          </w:p>
        </w:tc>
        <w:tc>
          <w:tcPr>
            <w:tcW w:w="6604" w:type="dxa"/>
          </w:tcPr>
          <w:p w:rsidR="0000390B" w:rsidRDefault="0000390B" w:rsidP="00E653A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E653AB">
              <w:rPr>
                <w:rFonts w:ascii="Times New Roman" w:hAnsi="Times New Roman" w:cs="Times New Roman"/>
                <w:sz w:val="28"/>
                <w:szCs w:val="28"/>
              </w:rPr>
              <w:t>Два сапога пара.</w:t>
            </w:r>
          </w:p>
        </w:tc>
      </w:tr>
      <w:tr w:rsidR="0000390B" w:rsidTr="004F694D">
        <w:tc>
          <w:tcPr>
            <w:tcW w:w="2967" w:type="dxa"/>
          </w:tcPr>
          <w:p w:rsidR="0000390B" w:rsidRDefault="0000390B" w:rsidP="0000390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Считалка</w:t>
            </w:r>
          </w:p>
        </w:tc>
        <w:tc>
          <w:tcPr>
            <w:tcW w:w="6604" w:type="dxa"/>
          </w:tcPr>
          <w:p w:rsidR="0000390B" w:rsidRDefault="0000390B" w:rsidP="0000390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Дождик, дождик, веселей!</w:t>
            </w:r>
          </w:p>
          <w:p w:rsidR="0000390B" w:rsidRDefault="0000390B" w:rsidP="0000390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Капай, капай, не жалей!</w:t>
            </w:r>
          </w:p>
          <w:p w:rsidR="0000390B" w:rsidRDefault="0000390B" w:rsidP="0000390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Только нас не намочи,</w:t>
            </w:r>
          </w:p>
          <w:p w:rsidR="0000390B" w:rsidRDefault="0000390B" w:rsidP="0000390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Зря в окошко не стучи.</w:t>
            </w:r>
          </w:p>
        </w:tc>
      </w:tr>
    </w:tbl>
    <w:p w:rsidR="0059457D" w:rsidRDefault="0059457D" w:rsidP="0059457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76E56" w:rsidRPr="00E653AB" w:rsidRDefault="00976E56" w:rsidP="00E653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AB">
        <w:rPr>
          <w:rFonts w:ascii="Times New Roman" w:hAnsi="Times New Roman" w:cs="Times New Roman"/>
          <w:sz w:val="28"/>
          <w:szCs w:val="28"/>
        </w:rPr>
        <w:t>Укажите вариант ответа, где указаны эпические литературные жанры.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653AB">
        <w:rPr>
          <w:rFonts w:ascii="Times New Roman" w:hAnsi="Times New Roman" w:cs="Times New Roman"/>
          <w:sz w:val="28"/>
          <w:szCs w:val="28"/>
        </w:rPr>
        <w:t>сказка, легенда, рассказ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653AB">
        <w:rPr>
          <w:rFonts w:ascii="Times New Roman" w:hAnsi="Times New Roman" w:cs="Times New Roman"/>
          <w:sz w:val="28"/>
          <w:szCs w:val="28"/>
        </w:rPr>
        <w:t>поэма</w:t>
      </w:r>
      <w:r>
        <w:rPr>
          <w:rFonts w:ascii="Times New Roman" w:hAnsi="Times New Roman" w:cs="Times New Roman"/>
          <w:sz w:val="28"/>
          <w:szCs w:val="28"/>
        </w:rPr>
        <w:t>, повесть, роман;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стихотворение, </w:t>
      </w:r>
      <w:r w:rsidR="00E653AB">
        <w:rPr>
          <w:rFonts w:ascii="Times New Roman" w:hAnsi="Times New Roman" w:cs="Times New Roman"/>
          <w:sz w:val="28"/>
          <w:szCs w:val="28"/>
        </w:rPr>
        <w:t>басня</w:t>
      </w:r>
      <w:r>
        <w:rPr>
          <w:rFonts w:ascii="Times New Roman" w:hAnsi="Times New Roman" w:cs="Times New Roman"/>
          <w:sz w:val="28"/>
          <w:szCs w:val="28"/>
        </w:rPr>
        <w:t>, миф.</w:t>
      </w:r>
    </w:p>
    <w:p w:rsidR="00976E56" w:rsidRPr="00E653AB" w:rsidRDefault="00E653AB" w:rsidP="00E653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Укажите ряд,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 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перечислены виды сказок: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72C27">
        <w:rPr>
          <w:rFonts w:ascii="Times New Roman" w:hAnsi="Times New Roman" w:cs="Times New Roman"/>
          <w:sz w:val="28"/>
          <w:szCs w:val="28"/>
        </w:rPr>
        <w:t>солдатские, волшебные, бытовые;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72C27">
        <w:rPr>
          <w:rFonts w:ascii="Times New Roman" w:hAnsi="Times New Roman" w:cs="Times New Roman"/>
          <w:sz w:val="28"/>
          <w:szCs w:val="28"/>
        </w:rPr>
        <w:t>волшебные, о животных, бытовые;</w:t>
      </w:r>
    </w:p>
    <w:p w:rsidR="00976E56" w:rsidRDefault="00D72C27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авторские, волшебные, о животных.</w:t>
      </w:r>
    </w:p>
    <w:p w:rsidR="00976E56" w:rsidRDefault="00C80413" w:rsidP="00E653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мораль</w:t>
      </w:r>
      <w:r w:rsidR="00976E56">
        <w:rPr>
          <w:rFonts w:ascii="Times New Roman" w:hAnsi="Times New Roman" w:cs="Times New Roman"/>
          <w:sz w:val="28"/>
          <w:szCs w:val="28"/>
        </w:rPr>
        <w:t>?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80413">
        <w:rPr>
          <w:rFonts w:ascii="Times New Roman" w:hAnsi="Times New Roman" w:cs="Times New Roman"/>
          <w:sz w:val="28"/>
          <w:szCs w:val="28"/>
        </w:rPr>
        <w:t xml:space="preserve"> основная мысль басни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80413">
        <w:rPr>
          <w:rFonts w:ascii="Times New Roman" w:hAnsi="Times New Roman" w:cs="Times New Roman"/>
          <w:sz w:val="28"/>
          <w:szCs w:val="28"/>
        </w:rPr>
        <w:t>реплики героев басни, в которых автор даёт наставления читателю;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80413">
        <w:rPr>
          <w:rFonts w:ascii="Times New Roman" w:hAnsi="Times New Roman" w:cs="Times New Roman"/>
          <w:sz w:val="28"/>
          <w:szCs w:val="28"/>
        </w:rPr>
        <w:t>начальные или заключительные строки басни с нравоучительным выводом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E56" w:rsidRDefault="00976E56" w:rsidP="00E653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способ рифмовки.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80413">
        <w:rPr>
          <w:rFonts w:ascii="Times New Roman" w:hAnsi="Times New Roman" w:cs="Times New Roman"/>
          <w:sz w:val="28"/>
          <w:szCs w:val="28"/>
        </w:rPr>
        <w:t xml:space="preserve"> Буря мглою небо кроет,</w:t>
      </w:r>
    </w:p>
    <w:p w:rsidR="00976E56" w:rsidRPr="00722708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0413">
        <w:rPr>
          <w:rFonts w:ascii="Times New Roman" w:hAnsi="Times New Roman" w:cs="Times New Roman"/>
          <w:sz w:val="28"/>
          <w:szCs w:val="28"/>
        </w:rPr>
        <w:t>Вихри снежные крутя;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0413">
        <w:rPr>
          <w:rFonts w:ascii="Times New Roman" w:hAnsi="Times New Roman" w:cs="Times New Roman"/>
          <w:sz w:val="28"/>
          <w:szCs w:val="28"/>
        </w:rPr>
        <w:t>То, как зверь, она завоет,</w:t>
      </w:r>
    </w:p>
    <w:p w:rsidR="00C80413" w:rsidRDefault="00C80413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То заплачет, как дитя.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0413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708">
        <w:rPr>
          <w:rFonts w:ascii="Times New Roman" w:hAnsi="Times New Roman" w:cs="Times New Roman"/>
          <w:sz w:val="28"/>
          <w:szCs w:val="28"/>
        </w:rPr>
        <w:t xml:space="preserve">б) </w:t>
      </w:r>
      <w:r w:rsidR="00C80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Царь с царицею простился,</w:t>
      </w:r>
    </w:p>
    <w:p w:rsidR="00976E56" w:rsidRDefault="00C80413" w:rsidP="00976E56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путь-дорогу снарядился,</w:t>
      </w:r>
    </w:p>
    <w:p w:rsidR="00976E56" w:rsidRDefault="00C80413" w:rsidP="00976E56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царица у окна</w:t>
      </w:r>
    </w:p>
    <w:p w:rsidR="00976E56" w:rsidRDefault="00C80413" w:rsidP="00976E56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Села ждать его одна.</w:t>
      </w:r>
    </w:p>
    <w:p w:rsidR="00976E56" w:rsidRPr="005B7DC1" w:rsidRDefault="00C80413" w:rsidP="00976E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7DC1">
        <w:rPr>
          <w:rFonts w:ascii="Times New Roman" w:hAnsi="Times New Roman" w:cs="Times New Roman"/>
          <w:sz w:val="28"/>
          <w:szCs w:val="28"/>
        </w:rPr>
        <w:t xml:space="preserve">в) </w:t>
      </w:r>
      <w:r w:rsidR="008A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весел грохот летних бурь,</w:t>
      </w:r>
    </w:p>
    <w:p w:rsidR="008A76E0" w:rsidRDefault="008A76E0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Когда, взметая прах летучий,</w:t>
      </w:r>
    </w:p>
    <w:p w:rsidR="008A76E0" w:rsidRDefault="008A76E0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Гроза, нахлынувшая тучей,</w:t>
      </w:r>
    </w:p>
    <w:p w:rsidR="008A76E0" w:rsidRDefault="008A76E0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Смутит небесную лазурь.</w:t>
      </w:r>
    </w:p>
    <w:p w:rsidR="00976E56" w:rsidRDefault="008A76E0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76E56" w:rsidRDefault="00976E56" w:rsidP="00E653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понятия: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976E56" w:rsidTr="00727A84">
        <w:tc>
          <w:tcPr>
            <w:tcW w:w="2660" w:type="dxa"/>
          </w:tcPr>
          <w:p w:rsidR="00976E56" w:rsidRDefault="00976E56" w:rsidP="00727A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 xml:space="preserve"> антитеза</w:t>
            </w:r>
          </w:p>
        </w:tc>
        <w:tc>
          <w:tcPr>
            <w:tcW w:w="6911" w:type="dxa"/>
          </w:tcPr>
          <w:p w:rsidR="00976E56" w:rsidRDefault="00976E56" w:rsidP="008A76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>сопоставление предметов или явлений</w:t>
            </w:r>
          </w:p>
        </w:tc>
      </w:tr>
      <w:tr w:rsidR="00976E56" w:rsidTr="00727A84">
        <w:tc>
          <w:tcPr>
            <w:tcW w:w="2660" w:type="dxa"/>
          </w:tcPr>
          <w:p w:rsidR="00976E56" w:rsidRDefault="00976E56" w:rsidP="008A76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</w:tc>
        <w:tc>
          <w:tcPr>
            <w:tcW w:w="6911" w:type="dxa"/>
          </w:tcPr>
          <w:p w:rsidR="00976E56" w:rsidRDefault="00976E56" w:rsidP="008A76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>изображение предмета, за которым скрывается другое понятие или другой предмет</w:t>
            </w:r>
          </w:p>
        </w:tc>
      </w:tr>
      <w:tr w:rsidR="00976E56" w:rsidTr="00727A84">
        <w:tc>
          <w:tcPr>
            <w:tcW w:w="2660" w:type="dxa"/>
          </w:tcPr>
          <w:p w:rsidR="00976E56" w:rsidRDefault="00976E56" w:rsidP="008A76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>аллегория</w:t>
            </w:r>
          </w:p>
        </w:tc>
        <w:tc>
          <w:tcPr>
            <w:tcW w:w="6911" w:type="dxa"/>
          </w:tcPr>
          <w:p w:rsidR="00976E56" w:rsidRDefault="00976E56" w:rsidP="008A76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>художественное противопоставление</w:t>
            </w:r>
          </w:p>
        </w:tc>
      </w:tr>
    </w:tbl>
    <w:p w:rsidR="00976E56" w:rsidRDefault="00976E56" w:rsidP="00E653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тропы:</w:t>
      </w:r>
    </w:p>
    <w:tbl>
      <w:tblPr>
        <w:tblStyle w:val="a4"/>
        <w:tblW w:w="9747" w:type="dxa"/>
        <w:tblInd w:w="-176" w:type="dxa"/>
        <w:tblLook w:val="04A0" w:firstRow="1" w:lastRow="0" w:firstColumn="1" w:lastColumn="0" w:noHBand="0" w:noVBand="1"/>
      </w:tblPr>
      <w:tblGrid>
        <w:gridCol w:w="2694"/>
        <w:gridCol w:w="7053"/>
      </w:tblGrid>
      <w:tr w:rsidR="00976E56" w:rsidTr="00727A84">
        <w:tc>
          <w:tcPr>
            <w:tcW w:w="2694" w:type="dxa"/>
          </w:tcPr>
          <w:p w:rsidR="00976E56" w:rsidRDefault="00976E56" w:rsidP="008A76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>эпитет</w:t>
            </w:r>
          </w:p>
        </w:tc>
        <w:tc>
          <w:tcPr>
            <w:tcW w:w="7053" w:type="dxa"/>
          </w:tcPr>
          <w:p w:rsidR="00976E56" w:rsidRDefault="00976E56" w:rsidP="008A76E0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 xml:space="preserve">   То, </w:t>
            </w:r>
            <w:r w:rsidR="008A76E0" w:rsidRPr="004F6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зверь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 xml:space="preserve">, она </w:t>
            </w:r>
            <w:proofErr w:type="gramStart"/>
            <w:r w:rsidR="008A76E0">
              <w:rPr>
                <w:rFonts w:ascii="Times New Roman" w:hAnsi="Times New Roman" w:cs="Times New Roman"/>
                <w:sz w:val="28"/>
                <w:szCs w:val="28"/>
              </w:rPr>
              <w:t>завоет,/</w:t>
            </w:r>
            <w:proofErr w:type="gramEnd"/>
            <w:r w:rsidR="008A76E0">
              <w:rPr>
                <w:rFonts w:ascii="Times New Roman" w:hAnsi="Times New Roman" w:cs="Times New Roman"/>
                <w:sz w:val="28"/>
                <w:szCs w:val="28"/>
              </w:rPr>
              <w:t xml:space="preserve">   То заплачет, как дитя.</w:t>
            </w:r>
          </w:p>
        </w:tc>
      </w:tr>
      <w:tr w:rsidR="00976E56" w:rsidTr="00727A84">
        <w:tc>
          <w:tcPr>
            <w:tcW w:w="2694" w:type="dxa"/>
          </w:tcPr>
          <w:p w:rsidR="00976E56" w:rsidRDefault="00976E56" w:rsidP="008A76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</w:tc>
        <w:tc>
          <w:tcPr>
            <w:tcW w:w="7053" w:type="dxa"/>
          </w:tcPr>
          <w:p w:rsidR="00976E56" w:rsidRDefault="00976E56" w:rsidP="004F69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4F694D">
              <w:rPr>
                <w:rFonts w:ascii="Times New Roman" w:hAnsi="Times New Roman" w:cs="Times New Roman"/>
                <w:sz w:val="28"/>
                <w:szCs w:val="28"/>
              </w:rPr>
              <w:t xml:space="preserve">Вечор, ты помнишь, </w:t>
            </w:r>
            <w:r w:rsidR="004F694D" w:rsidRPr="004F6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вьюга злилась…</w:t>
            </w:r>
          </w:p>
        </w:tc>
      </w:tr>
      <w:tr w:rsidR="00976E56" w:rsidTr="00727A84">
        <w:tc>
          <w:tcPr>
            <w:tcW w:w="2694" w:type="dxa"/>
          </w:tcPr>
          <w:p w:rsidR="00976E56" w:rsidRDefault="00976E56" w:rsidP="00727A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олицетворение</w:t>
            </w:r>
          </w:p>
        </w:tc>
        <w:tc>
          <w:tcPr>
            <w:tcW w:w="7053" w:type="dxa"/>
          </w:tcPr>
          <w:p w:rsidR="00976E56" w:rsidRDefault="00976E56" w:rsidP="004F69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4F694D">
              <w:rPr>
                <w:rFonts w:ascii="Times New Roman" w:hAnsi="Times New Roman" w:cs="Times New Roman"/>
                <w:sz w:val="28"/>
                <w:szCs w:val="28"/>
              </w:rPr>
              <w:t xml:space="preserve">…так сокрушительно действовал косой, </w:t>
            </w:r>
            <w:r w:rsidR="004F694D" w:rsidRPr="004F6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хоть молодой березовый лесок смахивать с корней долой</w:t>
            </w:r>
            <w:r w:rsidR="004F69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6E56" w:rsidTr="00727A84">
        <w:tc>
          <w:tcPr>
            <w:tcW w:w="2694" w:type="dxa"/>
          </w:tcPr>
          <w:p w:rsidR="00976E56" w:rsidRDefault="00976E56" w:rsidP="008A76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>метафора</w:t>
            </w:r>
          </w:p>
        </w:tc>
        <w:tc>
          <w:tcPr>
            <w:tcW w:w="7053" w:type="dxa"/>
          </w:tcPr>
          <w:p w:rsidR="00976E56" w:rsidRDefault="00976E56" w:rsidP="004F69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4F694D">
              <w:rPr>
                <w:rFonts w:ascii="Times New Roman" w:hAnsi="Times New Roman" w:cs="Times New Roman"/>
                <w:sz w:val="28"/>
                <w:szCs w:val="28"/>
              </w:rPr>
              <w:t xml:space="preserve">А уж от неба до земли, / Качаясь, </w:t>
            </w:r>
            <w:r w:rsidR="004F694D" w:rsidRPr="004F6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движется завеса</w:t>
            </w:r>
            <w:r w:rsidR="004F694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976E56" w:rsidTr="00727A84">
        <w:tc>
          <w:tcPr>
            <w:tcW w:w="2694" w:type="dxa"/>
          </w:tcPr>
          <w:p w:rsidR="00976E56" w:rsidRDefault="00976E56" w:rsidP="00727A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8A76E0">
              <w:rPr>
                <w:rFonts w:ascii="Times New Roman" w:hAnsi="Times New Roman" w:cs="Times New Roman"/>
                <w:sz w:val="28"/>
                <w:szCs w:val="28"/>
              </w:rPr>
              <w:t xml:space="preserve"> гипербола</w:t>
            </w:r>
          </w:p>
        </w:tc>
        <w:tc>
          <w:tcPr>
            <w:tcW w:w="7053" w:type="dxa"/>
          </w:tcPr>
          <w:p w:rsidR="00976E56" w:rsidRDefault="00976E56" w:rsidP="004F69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4F694D" w:rsidRPr="004F6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Дремотой розовой</w:t>
            </w:r>
            <w:r w:rsidR="004F694D">
              <w:rPr>
                <w:rFonts w:ascii="Times New Roman" w:hAnsi="Times New Roman" w:cs="Times New Roman"/>
                <w:sz w:val="28"/>
                <w:szCs w:val="28"/>
              </w:rPr>
              <w:t xml:space="preserve"> объята/ Трава некошеной межи.</w:t>
            </w:r>
          </w:p>
        </w:tc>
      </w:tr>
    </w:tbl>
    <w:p w:rsidR="00976E56" w:rsidRDefault="00976E56" w:rsidP="00E653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 верное определение понятия </w:t>
      </w:r>
      <w:r w:rsidR="004F694D">
        <w:rPr>
          <w:rFonts w:ascii="Times New Roman" w:hAnsi="Times New Roman" w:cs="Times New Roman"/>
          <w:sz w:val="28"/>
          <w:szCs w:val="28"/>
        </w:rPr>
        <w:t>ПРОТОТИП: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образ</w:t>
      </w:r>
      <w:r w:rsidR="004F694D">
        <w:rPr>
          <w:rFonts w:ascii="Times New Roman" w:hAnsi="Times New Roman" w:cs="Times New Roman"/>
          <w:sz w:val="28"/>
          <w:szCs w:val="28"/>
        </w:rPr>
        <w:t>ец, модель какого-либо продукта;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F694D">
        <w:rPr>
          <w:rFonts w:ascii="Times New Roman" w:hAnsi="Times New Roman" w:cs="Times New Roman"/>
          <w:sz w:val="28"/>
          <w:szCs w:val="28"/>
        </w:rPr>
        <w:t>конкретный человек, послуживший основой для образа в литературе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E56" w:rsidRDefault="00976E56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F694D">
        <w:rPr>
          <w:rFonts w:ascii="Times New Roman" w:hAnsi="Times New Roman" w:cs="Times New Roman"/>
          <w:sz w:val="28"/>
          <w:szCs w:val="28"/>
        </w:rPr>
        <w:t>постоянно встречающийся в литературе типаж главного героя.</w:t>
      </w:r>
    </w:p>
    <w:p w:rsidR="00976E56" w:rsidRPr="0059457D" w:rsidRDefault="0059457D" w:rsidP="0059457D">
      <w:pPr>
        <w:pStyle w:val="a3"/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7D">
        <w:rPr>
          <w:rFonts w:ascii="Times New Roman" w:hAnsi="Times New Roman" w:cs="Times New Roman"/>
          <w:b/>
          <w:sz w:val="28"/>
          <w:szCs w:val="28"/>
        </w:rPr>
        <w:lastRenderedPageBreak/>
        <w:t>Теория литературы</w:t>
      </w:r>
    </w:p>
    <w:p w:rsidR="0059457D" w:rsidRDefault="0059457D" w:rsidP="0059457D">
      <w:pPr>
        <w:pStyle w:val="a3"/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7D">
        <w:rPr>
          <w:rFonts w:ascii="Times New Roman" w:hAnsi="Times New Roman" w:cs="Times New Roman"/>
          <w:b/>
          <w:sz w:val="28"/>
          <w:szCs w:val="28"/>
        </w:rPr>
        <w:t>Ответы</w:t>
      </w:r>
    </w:p>
    <w:tbl>
      <w:tblPr>
        <w:tblStyle w:val="a4"/>
        <w:tblpPr w:leftFromText="180" w:rightFromText="180" w:vertAnchor="text" w:horzAnchor="margin" w:tblpXSpec="center" w:tblpY="191"/>
        <w:tblW w:w="10456" w:type="dxa"/>
        <w:tblLook w:val="04A0" w:firstRow="1" w:lastRow="0" w:firstColumn="1" w:lastColumn="0" w:noHBand="0" w:noVBand="1"/>
      </w:tblPr>
      <w:tblGrid>
        <w:gridCol w:w="1673"/>
        <w:gridCol w:w="846"/>
        <w:gridCol w:w="932"/>
        <w:gridCol w:w="780"/>
        <w:gridCol w:w="732"/>
        <w:gridCol w:w="540"/>
        <w:gridCol w:w="540"/>
        <w:gridCol w:w="2216"/>
        <w:gridCol w:w="833"/>
        <w:gridCol w:w="834"/>
        <w:gridCol w:w="530"/>
      </w:tblGrid>
      <w:tr w:rsidR="00591797" w:rsidTr="00591797">
        <w:tc>
          <w:tcPr>
            <w:tcW w:w="1673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46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2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6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3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4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1797" w:rsidTr="00591797">
        <w:tc>
          <w:tcPr>
            <w:tcW w:w="1673" w:type="dxa"/>
          </w:tcPr>
          <w:p w:rsidR="00591797" w:rsidRPr="0059457D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46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</w:p>
        </w:tc>
        <w:tc>
          <w:tcPr>
            <w:tcW w:w="932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</w:p>
        </w:tc>
        <w:tc>
          <w:tcPr>
            <w:tcW w:w="78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г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а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б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16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перекрёстная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парная</w:t>
            </w:r>
          </w:p>
          <w:p w:rsidR="00591797" w:rsidRDefault="00591797" w:rsidP="00591797">
            <w:pPr>
              <w:pStyle w:val="a3"/>
              <w:ind w:left="-13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опоясывающая</w:t>
            </w:r>
          </w:p>
        </w:tc>
        <w:tc>
          <w:tcPr>
            <w:tcW w:w="833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а)2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б)1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в)3</w:t>
            </w:r>
          </w:p>
        </w:tc>
        <w:tc>
          <w:tcPr>
            <w:tcW w:w="834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а)3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б)4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в)5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г)2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д)1</w:t>
            </w:r>
          </w:p>
        </w:tc>
        <w:tc>
          <w:tcPr>
            <w:tcW w:w="53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91797" w:rsidTr="00591797">
        <w:tc>
          <w:tcPr>
            <w:tcW w:w="1673" w:type="dxa"/>
          </w:tcPr>
          <w:p w:rsidR="00591797" w:rsidRPr="0059457D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46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</w:p>
        </w:tc>
        <w:tc>
          <w:tcPr>
            <w:tcW w:w="932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,д,е</w:t>
            </w:r>
          </w:p>
        </w:tc>
        <w:tc>
          <w:tcPr>
            <w:tcW w:w="78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д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г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а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б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16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перекрёстная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парная</w:t>
            </w:r>
          </w:p>
          <w:p w:rsidR="00591797" w:rsidRDefault="00591797" w:rsidP="00591797">
            <w:pPr>
              <w:pStyle w:val="a3"/>
              <w:ind w:left="-187"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опоясывающая</w:t>
            </w:r>
          </w:p>
        </w:tc>
        <w:tc>
          <w:tcPr>
            <w:tcW w:w="833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а)3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б)1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в)2</w:t>
            </w:r>
          </w:p>
        </w:tc>
        <w:tc>
          <w:tcPr>
            <w:tcW w:w="834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а)5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б)1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в)2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г)4</w:t>
            </w:r>
          </w:p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д)3</w:t>
            </w:r>
          </w:p>
        </w:tc>
        <w:tc>
          <w:tcPr>
            <w:tcW w:w="530" w:type="dxa"/>
          </w:tcPr>
          <w:p w:rsidR="00591797" w:rsidRDefault="00591797" w:rsidP="00591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59457D" w:rsidRDefault="0059457D" w:rsidP="0059457D">
      <w:pPr>
        <w:pStyle w:val="a3"/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57D" w:rsidRPr="0059457D" w:rsidRDefault="0059457D" w:rsidP="0059457D">
      <w:pPr>
        <w:pStyle w:val="a3"/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9457D" w:rsidRDefault="0059457D" w:rsidP="00976E56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B7DC1" w:rsidRPr="001F7CD7" w:rsidRDefault="005B7DC1" w:rsidP="005B7DC1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B7DC1" w:rsidRPr="001F7CD7" w:rsidSect="00591797"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E222F"/>
    <w:multiLevelType w:val="hybridMultilevel"/>
    <w:tmpl w:val="C8889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99C"/>
    <w:multiLevelType w:val="hybridMultilevel"/>
    <w:tmpl w:val="6FD24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13C0E"/>
    <w:multiLevelType w:val="hybridMultilevel"/>
    <w:tmpl w:val="98662A9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0B80"/>
    <w:multiLevelType w:val="hybridMultilevel"/>
    <w:tmpl w:val="7B0ACB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9579E6"/>
    <w:multiLevelType w:val="hybridMultilevel"/>
    <w:tmpl w:val="6E8437C2"/>
    <w:lvl w:ilvl="0" w:tplc="676C3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FA6EA4"/>
    <w:multiLevelType w:val="hybridMultilevel"/>
    <w:tmpl w:val="6E8437C2"/>
    <w:lvl w:ilvl="0" w:tplc="676C3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702"/>
    <w:rsid w:val="0000390B"/>
    <w:rsid w:val="000C6073"/>
    <w:rsid w:val="001F7CD7"/>
    <w:rsid w:val="00223C79"/>
    <w:rsid w:val="002D5702"/>
    <w:rsid w:val="004A0A75"/>
    <w:rsid w:val="004F694D"/>
    <w:rsid w:val="00591797"/>
    <w:rsid w:val="0059457D"/>
    <w:rsid w:val="005B7DC1"/>
    <w:rsid w:val="00603FD4"/>
    <w:rsid w:val="00722708"/>
    <w:rsid w:val="007963C0"/>
    <w:rsid w:val="007F7C8F"/>
    <w:rsid w:val="008A76E0"/>
    <w:rsid w:val="008F59A2"/>
    <w:rsid w:val="00976E56"/>
    <w:rsid w:val="00A741B9"/>
    <w:rsid w:val="00AF3E24"/>
    <w:rsid w:val="00B1351A"/>
    <w:rsid w:val="00C80413"/>
    <w:rsid w:val="00D72C27"/>
    <w:rsid w:val="00DE233A"/>
    <w:rsid w:val="00E653AB"/>
    <w:rsid w:val="00FC3E0C"/>
    <w:rsid w:val="00FC7F3E"/>
    <w:rsid w:val="00FE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56EE"/>
  <w15:docId w15:val="{58ED3976-6538-4BAB-805F-7D77038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CD7"/>
    <w:pPr>
      <w:ind w:left="720"/>
      <w:contextualSpacing/>
    </w:pPr>
  </w:style>
  <w:style w:type="table" w:styleId="a4">
    <w:name w:val="Table Grid"/>
    <w:basedOn w:val="a1"/>
    <w:uiPriority w:val="59"/>
    <w:rsid w:val="00FC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2025-02-09T16:06:00Z</cp:lastPrinted>
  <dcterms:created xsi:type="dcterms:W3CDTF">2025-06-10T07:10:00Z</dcterms:created>
  <dcterms:modified xsi:type="dcterms:W3CDTF">2026-04-17T12:53:00Z</dcterms:modified>
</cp:coreProperties>
</file>